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AB5ED" w14:textId="77777777" w:rsidR="00AB6701" w:rsidRDefault="00AB6701" w:rsidP="00AB6701">
      <w:pPr>
        <w:spacing w:line="240" w:lineRule="auto"/>
        <w:jc w:val="center"/>
        <w:rPr>
          <w:rFonts w:ascii="Abadi MT Condensed Light" w:hAnsi="Abadi MT Condensed Light"/>
          <w:b/>
          <w:color w:val="auto"/>
          <w:szCs w:val="24"/>
        </w:rPr>
      </w:pPr>
    </w:p>
    <w:p w14:paraId="108EB151" w14:textId="77777777" w:rsidR="00DD2FAF" w:rsidRDefault="00DD2FAF" w:rsidP="00AB6701">
      <w:pPr>
        <w:spacing w:line="240" w:lineRule="auto"/>
        <w:jc w:val="center"/>
        <w:rPr>
          <w:b/>
          <w:color w:val="auto"/>
          <w:sz w:val="20"/>
        </w:rPr>
      </w:pPr>
    </w:p>
    <w:p w14:paraId="663747D5" w14:textId="2163E681" w:rsidR="00721994" w:rsidRPr="00C36EDC" w:rsidRDefault="003000A3" w:rsidP="00AB6701">
      <w:pPr>
        <w:spacing w:line="240" w:lineRule="auto"/>
        <w:jc w:val="center"/>
        <w:rPr>
          <w:b/>
          <w:color w:val="auto"/>
          <w:sz w:val="20"/>
        </w:rPr>
      </w:pPr>
      <w:r w:rsidRPr="00C36EDC">
        <w:rPr>
          <w:b/>
          <w:color w:val="auto"/>
          <w:sz w:val="20"/>
        </w:rPr>
        <w:t>MASTER MENTION GESTION DES RESSOURCES HUMAINES</w:t>
      </w:r>
    </w:p>
    <w:p w14:paraId="560A6526" w14:textId="593F9324" w:rsidR="003000A3" w:rsidRPr="00C36EDC" w:rsidRDefault="003000A3" w:rsidP="003000A3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  <w:r w:rsidRPr="00C36EDC">
        <w:rPr>
          <w:color w:val="auto"/>
          <w:sz w:val="20"/>
        </w:rPr>
        <w:t>Parcours "</w:t>
      </w:r>
      <w:proofErr w:type="spellStart"/>
      <w:r w:rsidRPr="00C36EDC">
        <w:rPr>
          <w:color w:val="auto"/>
          <w:sz w:val="20"/>
        </w:rPr>
        <w:t>Economie</w:t>
      </w:r>
      <w:proofErr w:type="spellEnd"/>
      <w:r w:rsidRPr="00C36EDC">
        <w:rPr>
          <w:color w:val="auto"/>
          <w:sz w:val="20"/>
        </w:rPr>
        <w:t xml:space="preserve"> et Management des Ressources Humaines par apprentissage" (</w:t>
      </w:r>
      <w:proofErr w:type="spellStart"/>
      <w:r w:rsidRPr="00C36EDC">
        <w:rPr>
          <w:color w:val="auto"/>
          <w:sz w:val="20"/>
        </w:rPr>
        <w:t>EMRHapp</w:t>
      </w:r>
      <w:proofErr w:type="spellEnd"/>
      <w:r w:rsidRPr="00C36EDC">
        <w:rPr>
          <w:color w:val="auto"/>
          <w:sz w:val="20"/>
        </w:rPr>
        <w:t xml:space="preserve">.)  </w:t>
      </w:r>
    </w:p>
    <w:p w14:paraId="22CB0ADD" w14:textId="77777777" w:rsidR="00C36EDC" w:rsidRPr="00C36EDC" w:rsidRDefault="00C36EDC" w:rsidP="003000A3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</w:p>
    <w:p w14:paraId="2A329E5C" w14:textId="542973C8" w:rsidR="003000A3" w:rsidRDefault="00C36EDC" w:rsidP="003000A3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  <w:r w:rsidRPr="00DD2FAF">
        <w:rPr>
          <w:b/>
          <w:color w:val="auto"/>
          <w:sz w:val="20"/>
          <w:highlight w:val="yellow"/>
        </w:rPr>
        <w:t>CRISE SANITAIRE Covid-19</w:t>
      </w:r>
      <w:r w:rsidR="00FB2E6C" w:rsidRPr="00DD2FAF">
        <w:rPr>
          <w:b/>
          <w:color w:val="auto"/>
          <w:sz w:val="20"/>
          <w:highlight w:val="yellow"/>
        </w:rPr>
        <w:t xml:space="preserve"> </w:t>
      </w:r>
      <w:proofErr w:type="gramStart"/>
      <w:r w:rsidRPr="00DD2FAF">
        <w:rPr>
          <w:b/>
          <w:color w:val="auto"/>
          <w:sz w:val="20"/>
          <w:highlight w:val="yellow"/>
        </w:rPr>
        <w:t xml:space="preserve">- </w:t>
      </w:r>
      <w:r w:rsidR="00FB2E6C" w:rsidRPr="00DD2FAF">
        <w:rPr>
          <w:b/>
          <w:color w:val="auto"/>
          <w:sz w:val="20"/>
          <w:highlight w:val="yellow"/>
        </w:rPr>
        <w:t xml:space="preserve"> </w:t>
      </w:r>
      <w:r w:rsidR="00FB2E6C" w:rsidRPr="00DD2FAF">
        <w:rPr>
          <w:bCs/>
          <w:color w:val="auto"/>
          <w:sz w:val="20"/>
          <w:highlight w:val="yellow"/>
        </w:rPr>
        <w:t>Modification</w:t>
      </w:r>
      <w:proofErr w:type="gramEnd"/>
      <w:r w:rsidR="00FB2E6C" w:rsidRPr="00DD2FAF">
        <w:rPr>
          <w:bCs/>
          <w:color w:val="auto"/>
          <w:sz w:val="20"/>
          <w:highlight w:val="yellow"/>
        </w:rPr>
        <w:t xml:space="preserve"> r</w:t>
      </w:r>
      <w:r w:rsidR="003000A3" w:rsidRPr="00DD2FAF">
        <w:rPr>
          <w:color w:val="auto"/>
          <w:sz w:val="20"/>
          <w:highlight w:val="yellow"/>
        </w:rPr>
        <w:t>égime pédagogique : Tableau récapitulatif</w:t>
      </w:r>
    </w:p>
    <w:p w14:paraId="45096F3B" w14:textId="77777777" w:rsidR="00DD2FAF" w:rsidRDefault="00DD2FAF" w:rsidP="00DD2FAF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</w:p>
    <w:p w14:paraId="24A14411" w14:textId="59BD0F86" w:rsidR="00DD2FAF" w:rsidRDefault="00DD2FAF" w:rsidP="00DD2FAF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  <w:r w:rsidRPr="00C36EDC">
        <w:rPr>
          <w:b/>
          <w:color w:val="auto"/>
          <w:sz w:val="20"/>
        </w:rPr>
        <w:t>MASTER 1 2019-2020</w:t>
      </w:r>
    </w:p>
    <w:p w14:paraId="719AB40D" w14:textId="77777777" w:rsidR="00C36EDC" w:rsidRPr="00C36EDC" w:rsidRDefault="00C36EDC" w:rsidP="003000A3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</w:p>
    <w:p w14:paraId="72F1FE8B" w14:textId="28299707" w:rsidR="003000A3" w:rsidRPr="00C36EDC" w:rsidRDefault="00BF32A3" w:rsidP="00BF32A3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  <w:r w:rsidRPr="00C36EDC">
        <w:rPr>
          <w:b/>
          <w:color w:val="auto"/>
          <w:sz w:val="20"/>
        </w:rPr>
        <w:t>SESSION UNIQUE</w:t>
      </w:r>
    </w:p>
    <w:p w14:paraId="2C1A9E13" w14:textId="26C2014B" w:rsidR="00280B14" w:rsidRDefault="00280B14" w:rsidP="00280B14">
      <w:pPr>
        <w:jc w:val="center"/>
        <w:rPr>
          <w:color w:val="auto"/>
          <w:sz w:val="22"/>
          <w:szCs w:val="22"/>
        </w:rPr>
      </w:pPr>
    </w:p>
    <w:p w14:paraId="7BB8604D" w14:textId="2948C4B2" w:rsidR="00DD2FAF" w:rsidRPr="00DD2FAF" w:rsidRDefault="00DD2FAF" w:rsidP="00DD2FAF">
      <w:pPr>
        <w:rPr>
          <w:color w:val="auto"/>
          <w:sz w:val="20"/>
        </w:rPr>
      </w:pPr>
      <w:r w:rsidRPr="00DD2FAF">
        <w:rPr>
          <w:color w:val="auto"/>
          <w:sz w:val="20"/>
        </w:rPr>
        <w:t>Certains cours ont été neutralisés mais aucune modification n’a lieu.</w:t>
      </w:r>
    </w:p>
    <w:tbl>
      <w:tblPr>
        <w:tblW w:w="103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0"/>
        <w:gridCol w:w="3977"/>
        <w:gridCol w:w="842"/>
        <w:gridCol w:w="851"/>
        <w:gridCol w:w="842"/>
        <w:gridCol w:w="867"/>
        <w:gridCol w:w="717"/>
        <w:gridCol w:w="717"/>
      </w:tblGrid>
      <w:tr w:rsidR="00CD53FE" w:rsidRPr="00C36EDC" w14:paraId="42FB7304" w14:textId="77777777" w:rsidTr="00DD2FAF">
        <w:trPr>
          <w:trHeight w:val="304"/>
          <w:jc w:val="center"/>
        </w:trPr>
        <w:tc>
          <w:tcPr>
            <w:tcW w:w="5537" w:type="dxa"/>
            <w:gridSpan w:val="2"/>
            <w:vMerge w:val="restart"/>
            <w:shd w:val="clear" w:color="auto" w:fill="auto"/>
            <w:vAlign w:val="center"/>
          </w:tcPr>
          <w:p w14:paraId="6E08C05D" w14:textId="77777777" w:rsidR="00CD53FE" w:rsidRPr="00DD2FAF" w:rsidRDefault="00CD53FE" w:rsidP="002929BD">
            <w:pPr>
              <w:pStyle w:val="Titre2"/>
              <w:rPr>
                <w:b w:val="0"/>
                <w:caps/>
                <w:color w:val="0070C0"/>
                <w:sz w:val="20"/>
              </w:rPr>
            </w:pPr>
            <w:r w:rsidRPr="00DD2FAF">
              <w:rPr>
                <w:b w:val="0"/>
                <w:caps/>
                <w:color w:val="0070C0"/>
                <w:sz w:val="20"/>
              </w:rPr>
              <w:t>Unité d’Enseignements</w:t>
            </w:r>
          </w:p>
        </w:tc>
        <w:tc>
          <w:tcPr>
            <w:tcW w:w="1693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0C8B215" w14:textId="77777777" w:rsidR="00CD53FE" w:rsidRPr="00DD2FAF" w:rsidRDefault="00CD53FE" w:rsidP="002929B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70C0"/>
                <w:sz w:val="20"/>
              </w:rPr>
            </w:pPr>
            <w:r w:rsidRPr="00DD2FAF">
              <w:rPr>
                <w:color w:val="0070C0"/>
                <w:sz w:val="20"/>
              </w:rPr>
              <w:t>Durée par semestre</w:t>
            </w:r>
          </w:p>
        </w:tc>
        <w:tc>
          <w:tcPr>
            <w:tcW w:w="842" w:type="dxa"/>
            <w:vMerge w:val="restart"/>
            <w:shd w:val="clear" w:color="auto" w:fill="auto"/>
            <w:vAlign w:val="center"/>
          </w:tcPr>
          <w:p w14:paraId="0E64CB0A" w14:textId="74FE0751" w:rsidR="00CD53FE" w:rsidRPr="00DD2FAF" w:rsidRDefault="00CD53FE" w:rsidP="002929B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70C0"/>
                <w:sz w:val="20"/>
              </w:rPr>
            </w:pPr>
            <w:r w:rsidRPr="00DD2FAF">
              <w:rPr>
                <w:color w:val="0070C0"/>
                <w:sz w:val="20"/>
              </w:rPr>
              <w:t>Type de contrôle</w:t>
            </w:r>
          </w:p>
        </w:tc>
        <w:tc>
          <w:tcPr>
            <w:tcW w:w="867" w:type="dxa"/>
            <w:vMerge w:val="restart"/>
            <w:shd w:val="clear" w:color="auto" w:fill="auto"/>
            <w:vAlign w:val="center"/>
          </w:tcPr>
          <w:p w14:paraId="71B4A1B7" w14:textId="7818A6C3" w:rsidR="00CD53FE" w:rsidRPr="00DD2FAF" w:rsidRDefault="00CD53FE" w:rsidP="00CD53F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70C0"/>
                <w:sz w:val="20"/>
              </w:rPr>
            </w:pPr>
            <w:r w:rsidRPr="00DD2FAF">
              <w:rPr>
                <w:color w:val="0070C0"/>
                <w:sz w:val="20"/>
              </w:rPr>
              <w:t>Barème</w:t>
            </w:r>
          </w:p>
        </w:tc>
        <w:tc>
          <w:tcPr>
            <w:tcW w:w="717" w:type="dxa"/>
            <w:vMerge w:val="restart"/>
            <w:shd w:val="clear" w:color="auto" w:fill="auto"/>
            <w:vAlign w:val="center"/>
          </w:tcPr>
          <w:p w14:paraId="57397AF0" w14:textId="3DB2F69F" w:rsidR="00CD53FE" w:rsidRPr="00DD2FAF" w:rsidRDefault="00CD53FE" w:rsidP="00CD53F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70C0"/>
                <w:sz w:val="20"/>
              </w:rPr>
            </w:pPr>
            <w:proofErr w:type="spellStart"/>
            <w:r w:rsidRPr="00DD2FAF">
              <w:rPr>
                <w:color w:val="0070C0"/>
                <w:sz w:val="20"/>
              </w:rPr>
              <w:t>Coeff</w:t>
            </w:r>
            <w:proofErr w:type="spellEnd"/>
            <w:r w:rsidRPr="00DD2FAF">
              <w:rPr>
                <w:color w:val="0070C0"/>
                <w:sz w:val="20"/>
              </w:rPr>
              <w:t>.</w:t>
            </w:r>
          </w:p>
        </w:tc>
        <w:tc>
          <w:tcPr>
            <w:tcW w:w="717" w:type="dxa"/>
            <w:vMerge w:val="restart"/>
            <w:shd w:val="clear" w:color="auto" w:fill="auto"/>
            <w:vAlign w:val="center"/>
          </w:tcPr>
          <w:p w14:paraId="67ECB9DF" w14:textId="1FA9FC1C" w:rsidR="00CD53FE" w:rsidRPr="00DD2FAF" w:rsidRDefault="00CD53FE" w:rsidP="002929B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70C0"/>
                <w:sz w:val="20"/>
              </w:rPr>
            </w:pPr>
          </w:p>
          <w:p w14:paraId="7FA39E43" w14:textId="77777777" w:rsidR="00CD53FE" w:rsidRPr="00DD2FAF" w:rsidRDefault="00CD53FE" w:rsidP="002929BD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70C0"/>
                <w:sz w:val="20"/>
              </w:rPr>
            </w:pPr>
            <w:r w:rsidRPr="00DD2FAF">
              <w:rPr>
                <w:color w:val="0070C0"/>
                <w:sz w:val="20"/>
              </w:rPr>
              <w:t>ECTS</w:t>
            </w:r>
          </w:p>
        </w:tc>
      </w:tr>
      <w:tr w:rsidR="00CD53FE" w:rsidRPr="00C36EDC" w14:paraId="46AB6F24" w14:textId="77777777" w:rsidTr="00DD2FAF">
        <w:trPr>
          <w:trHeight w:val="304"/>
          <w:jc w:val="center"/>
        </w:trPr>
        <w:tc>
          <w:tcPr>
            <w:tcW w:w="5537" w:type="dxa"/>
            <w:gridSpan w:val="2"/>
            <w:vMerge/>
            <w:vAlign w:val="center"/>
          </w:tcPr>
          <w:p w14:paraId="437831E6" w14:textId="77777777" w:rsidR="00CD53FE" w:rsidRPr="00C36EDC" w:rsidRDefault="00CD53FE" w:rsidP="002259F8">
            <w:pPr>
              <w:pStyle w:val="Titre2"/>
              <w:rPr>
                <w:caps/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1F2F66" w14:textId="41304CC5" w:rsidR="00CD53FE" w:rsidRPr="00DD2FAF" w:rsidRDefault="00CD53FE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70C0"/>
                <w:sz w:val="20"/>
              </w:rPr>
            </w:pPr>
            <w:r w:rsidRPr="00DD2FAF">
              <w:rPr>
                <w:color w:val="0070C0"/>
                <w:sz w:val="20"/>
              </w:rPr>
              <w:t>CM</w:t>
            </w:r>
          </w:p>
        </w:tc>
        <w:tc>
          <w:tcPr>
            <w:tcW w:w="851" w:type="dxa"/>
            <w:tcBorders>
              <w:left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86A5D02" w14:textId="77777777" w:rsidR="00CD53FE" w:rsidRPr="00DD2FAF" w:rsidRDefault="00CD53FE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70C0"/>
                <w:sz w:val="20"/>
              </w:rPr>
            </w:pPr>
            <w:r w:rsidRPr="00DD2FAF">
              <w:rPr>
                <w:color w:val="0070C0"/>
                <w:sz w:val="20"/>
              </w:rPr>
              <w:t>TD</w:t>
            </w:r>
          </w:p>
        </w:tc>
        <w:tc>
          <w:tcPr>
            <w:tcW w:w="842" w:type="dxa"/>
            <w:vMerge/>
            <w:vAlign w:val="center"/>
          </w:tcPr>
          <w:p w14:paraId="337EE06E" w14:textId="77777777" w:rsidR="00CD53FE" w:rsidRPr="00C36EDC" w:rsidRDefault="00CD53FE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67" w:type="dxa"/>
            <w:vMerge/>
            <w:shd w:val="clear" w:color="auto" w:fill="C9FDFF"/>
          </w:tcPr>
          <w:p w14:paraId="3637F6CE" w14:textId="77777777" w:rsidR="00CD53FE" w:rsidRPr="00C36EDC" w:rsidRDefault="00CD53FE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17" w:type="dxa"/>
            <w:vMerge/>
            <w:shd w:val="clear" w:color="auto" w:fill="C9FDFF"/>
          </w:tcPr>
          <w:p w14:paraId="2DCBA0A7" w14:textId="77777777" w:rsidR="00CD53FE" w:rsidRPr="00C36EDC" w:rsidRDefault="00CD53FE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17" w:type="dxa"/>
            <w:vMerge/>
            <w:vAlign w:val="center"/>
          </w:tcPr>
          <w:p w14:paraId="550F4A8A" w14:textId="532E2EF0" w:rsidR="00CD53FE" w:rsidRPr="00C36EDC" w:rsidRDefault="00CD53FE" w:rsidP="002259F8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286D6E" w:rsidRPr="00C36EDC" w14:paraId="393DFFCF" w14:textId="77777777" w:rsidTr="00ED0414">
        <w:trPr>
          <w:jc w:val="center"/>
        </w:trPr>
        <w:tc>
          <w:tcPr>
            <w:tcW w:w="10373" w:type="dxa"/>
            <w:gridSpan w:val="8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068C36" w14:textId="39524C30" w:rsidR="00286D6E" w:rsidRPr="00C36EDC" w:rsidRDefault="00286D6E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25C6F8"/>
                <w:sz w:val="20"/>
              </w:rPr>
            </w:pPr>
            <w:r w:rsidRPr="00DD2FAF">
              <w:rPr>
                <w:b/>
                <w:color w:val="000000" w:themeColor="text1"/>
                <w:sz w:val="20"/>
              </w:rPr>
              <w:t>SEMESTRE 1</w:t>
            </w:r>
          </w:p>
        </w:tc>
      </w:tr>
      <w:tr w:rsidR="00CD53FE" w:rsidRPr="00C36EDC" w14:paraId="35E7393F" w14:textId="77777777" w:rsidTr="00D3751F">
        <w:trPr>
          <w:jc w:val="center"/>
        </w:trPr>
        <w:tc>
          <w:tcPr>
            <w:tcW w:w="5537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66920D6" w14:textId="09313513" w:rsidR="00CD53FE" w:rsidRPr="00C36EDC" w:rsidRDefault="00CD53FE" w:rsidP="00A82A10">
            <w:pPr>
              <w:spacing w:line="240" w:lineRule="auto"/>
              <w:jc w:val="left"/>
              <w:rPr>
                <w:color w:val="25C6F8"/>
                <w:sz w:val="20"/>
              </w:rPr>
            </w:pPr>
            <w:r w:rsidRPr="00C36EDC">
              <w:rPr>
                <w:color w:val="00B0F0"/>
                <w:sz w:val="20"/>
              </w:rPr>
              <w:t>Unité 1. Économie de l’entreprise</w:t>
            </w:r>
          </w:p>
        </w:tc>
        <w:tc>
          <w:tcPr>
            <w:tcW w:w="1693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6E30E72" w14:textId="77777777" w:rsidR="00CD53FE" w:rsidRPr="00C36EDC" w:rsidRDefault="00CD53FE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25C6F8"/>
                <w:sz w:val="20"/>
              </w:rPr>
            </w:pPr>
          </w:p>
        </w:tc>
        <w:tc>
          <w:tcPr>
            <w:tcW w:w="84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FADF511" w14:textId="77777777" w:rsidR="00CD53FE" w:rsidRPr="00C36EDC" w:rsidRDefault="00CD53FE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25C6F8"/>
                <w:sz w:val="20"/>
              </w:rPr>
            </w:pPr>
          </w:p>
        </w:tc>
        <w:tc>
          <w:tcPr>
            <w:tcW w:w="867" w:type="dxa"/>
            <w:tcBorders>
              <w:bottom w:val="single" w:sz="6" w:space="0" w:color="auto"/>
            </w:tcBorders>
          </w:tcPr>
          <w:p w14:paraId="655F4B93" w14:textId="54954425" w:rsidR="00CD53FE" w:rsidRPr="00C36EDC" w:rsidRDefault="00CD53FE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25C6F8"/>
                <w:sz w:val="20"/>
              </w:rPr>
            </w:pPr>
            <w:r w:rsidRPr="00C36EDC">
              <w:rPr>
                <w:color w:val="25C6F8"/>
                <w:sz w:val="20"/>
              </w:rPr>
              <w:t>/40</w:t>
            </w:r>
          </w:p>
        </w:tc>
        <w:tc>
          <w:tcPr>
            <w:tcW w:w="717" w:type="dxa"/>
            <w:tcBorders>
              <w:bottom w:val="single" w:sz="6" w:space="0" w:color="auto"/>
            </w:tcBorders>
          </w:tcPr>
          <w:p w14:paraId="409C32FA" w14:textId="20AEDFDB" w:rsidR="00CD53FE" w:rsidRPr="00C36EDC" w:rsidRDefault="00D3751F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F1724AF" w14:textId="77DEFCFB" w:rsidR="00CD53FE" w:rsidRPr="00C36EDC" w:rsidRDefault="00CD53FE" w:rsidP="005F4F7A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25C6F8"/>
                <w:sz w:val="20"/>
              </w:rPr>
            </w:pPr>
            <w:r w:rsidRPr="00C36EDC">
              <w:rPr>
                <w:color w:val="25C6F8"/>
                <w:sz w:val="20"/>
              </w:rPr>
              <w:t>6</w:t>
            </w:r>
          </w:p>
        </w:tc>
      </w:tr>
      <w:tr w:rsidR="00D3751F" w:rsidRPr="00C36EDC" w14:paraId="3026426B" w14:textId="77777777" w:rsidTr="00D3751F">
        <w:trPr>
          <w:trHeight w:val="312"/>
          <w:jc w:val="center"/>
        </w:trPr>
        <w:tc>
          <w:tcPr>
            <w:tcW w:w="5537" w:type="dxa"/>
            <w:gridSpan w:val="2"/>
            <w:tcBorders>
              <w:bottom w:val="dotted" w:sz="4" w:space="0" w:color="auto"/>
            </w:tcBorders>
            <w:vAlign w:val="center"/>
          </w:tcPr>
          <w:p w14:paraId="4FFB12F3" w14:textId="0B1B60AC" w:rsidR="00D3751F" w:rsidRPr="00C36EDC" w:rsidRDefault="00D3751F" w:rsidP="00D3751F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Économie du travail et Politique de l’emploi</w:t>
            </w:r>
          </w:p>
        </w:tc>
        <w:tc>
          <w:tcPr>
            <w:tcW w:w="842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27ECD9D" w14:textId="17CA3DA1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4F21E561" w14:textId="456E4BDC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bottom w:val="dotted" w:sz="4" w:space="0" w:color="auto"/>
            </w:tcBorders>
            <w:vAlign w:val="center"/>
          </w:tcPr>
          <w:p w14:paraId="7BAC2983" w14:textId="56EFB461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bottom w:val="dotted" w:sz="4" w:space="0" w:color="auto"/>
            </w:tcBorders>
          </w:tcPr>
          <w:p w14:paraId="109CDF8B" w14:textId="3A542224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bottom w:val="dotted" w:sz="4" w:space="0" w:color="auto"/>
            </w:tcBorders>
          </w:tcPr>
          <w:p w14:paraId="4E13F47B" w14:textId="556A7312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dotted" w:sz="4" w:space="0" w:color="auto"/>
            </w:tcBorders>
            <w:vAlign w:val="center"/>
          </w:tcPr>
          <w:p w14:paraId="63C8F9DB" w14:textId="435C7C28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</w:t>
            </w:r>
          </w:p>
        </w:tc>
      </w:tr>
      <w:tr w:rsidR="00D3751F" w:rsidRPr="00C36EDC" w14:paraId="7E9FD1A7" w14:textId="77777777" w:rsidTr="00C36EDC">
        <w:trPr>
          <w:trHeight w:val="312"/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</w:tcBorders>
            <w:shd w:val="clear" w:color="auto" w:fill="FFFF00"/>
            <w:vAlign w:val="center"/>
          </w:tcPr>
          <w:p w14:paraId="3EB58D6C" w14:textId="341B7369" w:rsidR="00D3751F" w:rsidRPr="00C36EDC" w:rsidRDefault="00D3751F" w:rsidP="00D3751F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Économie du financement des entreprises</w:t>
            </w:r>
            <w:r w:rsidR="00C36EDC">
              <w:rPr>
                <w:color w:val="000000" w:themeColor="text1"/>
                <w:sz w:val="20"/>
              </w:rPr>
              <w:t xml:space="preserve"> </w:t>
            </w:r>
            <w:r w:rsidR="00C36EDC" w:rsidRPr="00C36EDC">
              <w:rPr>
                <w:b/>
                <w:bCs/>
                <w:color w:val="000000" w:themeColor="text1"/>
                <w:sz w:val="20"/>
              </w:rPr>
              <w:t>NEUTRALISÉE</w:t>
            </w:r>
          </w:p>
        </w:tc>
        <w:tc>
          <w:tcPr>
            <w:tcW w:w="842" w:type="dxa"/>
            <w:tcBorders>
              <w:top w:val="dotted" w:sz="4" w:space="0" w:color="auto"/>
              <w:right w:val="dotted" w:sz="4" w:space="0" w:color="auto"/>
            </w:tcBorders>
            <w:shd w:val="clear" w:color="auto" w:fill="FFFF00"/>
            <w:vAlign w:val="center"/>
          </w:tcPr>
          <w:p w14:paraId="55FF3F73" w14:textId="3F226640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</w:tcBorders>
            <w:shd w:val="clear" w:color="auto" w:fill="FFFF00"/>
            <w:vAlign w:val="center"/>
          </w:tcPr>
          <w:p w14:paraId="3C32091A" w14:textId="25B9718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</w:tcBorders>
            <w:shd w:val="clear" w:color="auto" w:fill="FFFF00"/>
            <w:vAlign w:val="center"/>
          </w:tcPr>
          <w:p w14:paraId="6693FA9E" w14:textId="0705DC0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</w:tcBorders>
            <w:shd w:val="clear" w:color="auto" w:fill="FFFF00"/>
          </w:tcPr>
          <w:p w14:paraId="30B63BE9" w14:textId="57478088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</w:tcBorders>
            <w:shd w:val="clear" w:color="auto" w:fill="FFFF00"/>
          </w:tcPr>
          <w:p w14:paraId="2E10ECF5" w14:textId="6FCD6B34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top w:val="dotted" w:sz="4" w:space="0" w:color="auto"/>
            </w:tcBorders>
            <w:shd w:val="clear" w:color="auto" w:fill="FFFF00"/>
            <w:vAlign w:val="center"/>
          </w:tcPr>
          <w:p w14:paraId="1B78A6B3" w14:textId="6E96E660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</w:t>
            </w:r>
          </w:p>
        </w:tc>
      </w:tr>
      <w:tr w:rsidR="00D3751F" w:rsidRPr="00C36EDC" w14:paraId="433A6A22" w14:textId="77777777" w:rsidTr="00D3751F">
        <w:trPr>
          <w:jc w:val="center"/>
        </w:trPr>
        <w:tc>
          <w:tcPr>
            <w:tcW w:w="5537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4A91553" w14:textId="0E532B9E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25C6F8"/>
                <w:sz w:val="20"/>
              </w:rPr>
            </w:pPr>
            <w:r w:rsidRPr="00C36EDC">
              <w:rPr>
                <w:bCs/>
                <w:color w:val="00B0F0"/>
                <w:sz w:val="20"/>
              </w:rPr>
              <w:t xml:space="preserve">Unité 2. Environnement juridique de l’entreprise </w:t>
            </w:r>
          </w:p>
        </w:tc>
        <w:tc>
          <w:tcPr>
            <w:tcW w:w="169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77BBD7F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bottom w:val="single" w:sz="6" w:space="0" w:color="auto"/>
            </w:tcBorders>
            <w:shd w:val="clear" w:color="auto" w:fill="auto"/>
          </w:tcPr>
          <w:p w14:paraId="412182F5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7" w:type="dxa"/>
            <w:tcBorders>
              <w:bottom w:val="single" w:sz="6" w:space="0" w:color="auto"/>
            </w:tcBorders>
          </w:tcPr>
          <w:p w14:paraId="5DCDC965" w14:textId="514FACD4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25C6F8"/>
                <w:sz w:val="20"/>
              </w:rPr>
            </w:pPr>
            <w:r w:rsidRPr="00C36EDC">
              <w:rPr>
                <w:color w:val="25C6F8"/>
                <w:sz w:val="20"/>
              </w:rPr>
              <w:t>/40</w:t>
            </w:r>
          </w:p>
        </w:tc>
        <w:tc>
          <w:tcPr>
            <w:tcW w:w="717" w:type="dxa"/>
            <w:tcBorders>
              <w:bottom w:val="single" w:sz="6" w:space="0" w:color="auto"/>
            </w:tcBorders>
          </w:tcPr>
          <w:p w14:paraId="13E8D998" w14:textId="1F90049A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single" w:sz="6" w:space="0" w:color="auto"/>
            </w:tcBorders>
            <w:shd w:val="clear" w:color="auto" w:fill="auto"/>
          </w:tcPr>
          <w:p w14:paraId="78A73F75" w14:textId="4A702A44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C36EDC" w14:paraId="02037480" w14:textId="77777777" w:rsidTr="00D3751F">
        <w:trPr>
          <w:trHeight w:val="200"/>
          <w:jc w:val="center"/>
        </w:trPr>
        <w:tc>
          <w:tcPr>
            <w:tcW w:w="5537" w:type="dxa"/>
            <w:gridSpan w:val="2"/>
            <w:tcBorders>
              <w:bottom w:val="dotted" w:sz="4" w:space="0" w:color="auto"/>
            </w:tcBorders>
            <w:vAlign w:val="center"/>
          </w:tcPr>
          <w:p w14:paraId="1981CF07" w14:textId="45052D49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Droit du travail</w:t>
            </w:r>
          </w:p>
        </w:tc>
        <w:tc>
          <w:tcPr>
            <w:tcW w:w="84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E30620" w14:textId="0439102F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6EC946" w14:textId="0E5C6D8D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bottom w:val="dotted" w:sz="4" w:space="0" w:color="auto"/>
            </w:tcBorders>
            <w:shd w:val="clear" w:color="auto" w:fill="auto"/>
          </w:tcPr>
          <w:p w14:paraId="0A582F2E" w14:textId="0663CEF2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  <w:lang w:val="en-GB"/>
              </w:rPr>
            </w:pPr>
            <w:r w:rsidRPr="00C36EDC">
              <w:rPr>
                <w:color w:val="000000" w:themeColor="text1"/>
                <w:sz w:val="20"/>
                <w:lang w:val="en-GB"/>
              </w:rPr>
              <w:t>CC</w:t>
            </w:r>
          </w:p>
        </w:tc>
        <w:tc>
          <w:tcPr>
            <w:tcW w:w="867" w:type="dxa"/>
            <w:tcBorders>
              <w:bottom w:val="dotted" w:sz="4" w:space="0" w:color="auto"/>
            </w:tcBorders>
          </w:tcPr>
          <w:p w14:paraId="268911A2" w14:textId="3640A7DA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bottom w:val="dotted" w:sz="4" w:space="0" w:color="auto"/>
            </w:tcBorders>
          </w:tcPr>
          <w:p w14:paraId="2D19E6BC" w14:textId="4C1244F9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dotted" w:sz="4" w:space="0" w:color="auto"/>
            </w:tcBorders>
            <w:shd w:val="clear" w:color="auto" w:fill="auto"/>
          </w:tcPr>
          <w:p w14:paraId="7D7B65F5" w14:textId="66F055D6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</w:t>
            </w:r>
          </w:p>
        </w:tc>
      </w:tr>
      <w:tr w:rsidR="00D3751F" w:rsidRPr="00C36EDC" w14:paraId="03B1FC6E" w14:textId="77777777" w:rsidTr="00D3751F">
        <w:trPr>
          <w:trHeight w:val="200"/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</w:tcBorders>
            <w:vAlign w:val="center"/>
          </w:tcPr>
          <w:p w14:paraId="7193687F" w14:textId="1CC9DDE5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Droit des contrats d’affaires</w:t>
            </w:r>
          </w:p>
        </w:tc>
        <w:tc>
          <w:tcPr>
            <w:tcW w:w="84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3F1CCB65" w14:textId="43BA6AE4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4EB3B3E3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</w:tcBorders>
            <w:shd w:val="clear" w:color="auto" w:fill="auto"/>
          </w:tcPr>
          <w:p w14:paraId="5F08EF45" w14:textId="4DBAE0D6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  <w:lang w:val="en-GB"/>
              </w:rPr>
            </w:pPr>
            <w:r w:rsidRPr="00C36EDC">
              <w:rPr>
                <w:color w:val="000000" w:themeColor="text1"/>
                <w:sz w:val="20"/>
                <w:lang w:val="en-GB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</w:tcBorders>
          </w:tcPr>
          <w:p w14:paraId="1867C0D3" w14:textId="71C45FB5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</w:tcBorders>
          </w:tcPr>
          <w:p w14:paraId="2D498AB4" w14:textId="73ECEF3A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top w:val="dotted" w:sz="4" w:space="0" w:color="auto"/>
            </w:tcBorders>
            <w:shd w:val="clear" w:color="auto" w:fill="auto"/>
          </w:tcPr>
          <w:p w14:paraId="5D2F8945" w14:textId="55B574AA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</w:t>
            </w:r>
          </w:p>
        </w:tc>
      </w:tr>
      <w:tr w:rsidR="00D3751F" w:rsidRPr="00C36EDC" w14:paraId="2FE2F9C2" w14:textId="77777777" w:rsidTr="00D3751F">
        <w:trPr>
          <w:jc w:val="center"/>
        </w:trPr>
        <w:tc>
          <w:tcPr>
            <w:tcW w:w="5537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C1A356D" w14:textId="32DE831B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25C6F8"/>
                <w:sz w:val="20"/>
              </w:rPr>
            </w:pPr>
            <w:r w:rsidRPr="00C36EDC">
              <w:rPr>
                <w:bCs/>
                <w:color w:val="00B0F0"/>
                <w:sz w:val="20"/>
              </w:rPr>
              <w:t>Unité 3. Économie et Management des Entreprises</w:t>
            </w:r>
          </w:p>
        </w:tc>
        <w:tc>
          <w:tcPr>
            <w:tcW w:w="169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74808EC8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bottom w:val="single" w:sz="6" w:space="0" w:color="auto"/>
            </w:tcBorders>
            <w:shd w:val="clear" w:color="auto" w:fill="auto"/>
          </w:tcPr>
          <w:p w14:paraId="02F275FD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7" w:type="dxa"/>
            <w:tcBorders>
              <w:bottom w:val="single" w:sz="6" w:space="0" w:color="auto"/>
            </w:tcBorders>
          </w:tcPr>
          <w:p w14:paraId="14C61D09" w14:textId="3A4FCCAB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25C6F8"/>
                <w:sz w:val="20"/>
              </w:rPr>
              <w:t>/40</w:t>
            </w:r>
          </w:p>
        </w:tc>
        <w:tc>
          <w:tcPr>
            <w:tcW w:w="717" w:type="dxa"/>
            <w:tcBorders>
              <w:bottom w:val="single" w:sz="6" w:space="0" w:color="auto"/>
            </w:tcBorders>
          </w:tcPr>
          <w:p w14:paraId="3219E31F" w14:textId="730D55F1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single" w:sz="6" w:space="0" w:color="auto"/>
            </w:tcBorders>
            <w:shd w:val="clear" w:color="auto" w:fill="auto"/>
          </w:tcPr>
          <w:p w14:paraId="0ECED58B" w14:textId="6BCAADD5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C36EDC" w14:paraId="02D08906" w14:textId="77777777" w:rsidTr="00D3751F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DDD6F9" w14:textId="217ED4D0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Digitalisation et nouvelles pratiques de travail 1</w:t>
            </w: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8CE42D" w14:textId="59D3DB65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81A6465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8A4C90" w14:textId="6032FB86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  <w:bottom w:val="dotted" w:sz="4" w:space="0" w:color="auto"/>
            </w:tcBorders>
          </w:tcPr>
          <w:p w14:paraId="3E712A7C" w14:textId="426AA564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</w:tcPr>
          <w:p w14:paraId="5A4408B3" w14:textId="597BC0E9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45A2F2C" w14:textId="262AFD4C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</w:t>
            </w:r>
          </w:p>
        </w:tc>
      </w:tr>
      <w:tr w:rsidR="00D3751F" w:rsidRPr="00C36EDC" w14:paraId="1ABB7E03" w14:textId="77777777" w:rsidTr="00D3751F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D14A1C0" w14:textId="7845D6E0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 xml:space="preserve">Total </w:t>
            </w:r>
            <w:proofErr w:type="spellStart"/>
            <w:r w:rsidRPr="00C36EDC">
              <w:rPr>
                <w:bCs/>
                <w:color w:val="000000" w:themeColor="text1"/>
                <w:sz w:val="20"/>
              </w:rPr>
              <w:t>Quality</w:t>
            </w:r>
            <w:proofErr w:type="spellEnd"/>
            <w:r w:rsidRPr="00C36EDC">
              <w:rPr>
                <w:bCs/>
                <w:color w:val="000000" w:themeColor="text1"/>
                <w:sz w:val="20"/>
              </w:rPr>
              <w:t xml:space="preserve"> Management</w:t>
            </w:r>
          </w:p>
        </w:tc>
        <w:tc>
          <w:tcPr>
            <w:tcW w:w="84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3B8DF19D" w14:textId="0ADA045D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4F7AEAB0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98A5195" w14:textId="485C256E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</w:tcBorders>
          </w:tcPr>
          <w:p w14:paraId="09763E61" w14:textId="1057B31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</w:tcBorders>
          </w:tcPr>
          <w:p w14:paraId="71546D92" w14:textId="7BA48049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top w:val="dotted" w:sz="4" w:space="0" w:color="auto"/>
            </w:tcBorders>
            <w:shd w:val="clear" w:color="auto" w:fill="auto"/>
          </w:tcPr>
          <w:p w14:paraId="4570FD8A" w14:textId="7F0EAECA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</w:t>
            </w:r>
          </w:p>
        </w:tc>
      </w:tr>
      <w:tr w:rsidR="00D3751F" w:rsidRPr="00C36EDC" w14:paraId="2E462A99" w14:textId="77777777" w:rsidTr="00D3751F">
        <w:trPr>
          <w:jc w:val="center"/>
        </w:trPr>
        <w:tc>
          <w:tcPr>
            <w:tcW w:w="5537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E4D2671" w14:textId="7A4854FC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25C6F8"/>
                <w:sz w:val="20"/>
              </w:rPr>
            </w:pPr>
            <w:r w:rsidRPr="00C36EDC">
              <w:rPr>
                <w:bCs/>
                <w:color w:val="00B0F0"/>
                <w:sz w:val="20"/>
              </w:rPr>
              <w:t>Unité 4. Outils linguistiques et Informatique</w:t>
            </w:r>
          </w:p>
        </w:tc>
        <w:tc>
          <w:tcPr>
            <w:tcW w:w="169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30C89744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bottom w:val="single" w:sz="6" w:space="0" w:color="auto"/>
            </w:tcBorders>
            <w:shd w:val="clear" w:color="auto" w:fill="auto"/>
          </w:tcPr>
          <w:p w14:paraId="1A5FD9DB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7" w:type="dxa"/>
            <w:tcBorders>
              <w:bottom w:val="single" w:sz="6" w:space="0" w:color="auto"/>
            </w:tcBorders>
          </w:tcPr>
          <w:p w14:paraId="7DB0D432" w14:textId="226B9849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25C6F8"/>
                <w:sz w:val="20"/>
              </w:rPr>
              <w:t>/40</w:t>
            </w:r>
          </w:p>
        </w:tc>
        <w:tc>
          <w:tcPr>
            <w:tcW w:w="717" w:type="dxa"/>
            <w:tcBorders>
              <w:bottom w:val="single" w:sz="6" w:space="0" w:color="auto"/>
            </w:tcBorders>
          </w:tcPr>
          <w:p w14:paraId="45E1FA2B" w14:textId="61A70220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single" w:sz="6" w:space="0" w:color="auto"/>
            </w:tcBorders>
            <w:shd w:val="clear" w:color="auto" w:fill="auto"/>
          </w:tcPr>
          <w:p w14:paraId="65DEC55B" w14:textId="04ECF483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C36EDC" w14:paraId="3A042143" w14:textId="77777777" w:rsidTr="00D3751F">
        <w:trPr>
          <w:jc w:val="center"/>
        </w:trPr>
        <w:tc>
          <w:tcPr>
            <w:tcW w:w="5537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B0AB096" w14:textId="293135DE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Anglais juridiques et des Affaires 1</w:t>
            </w:r>
          </w:p>
        </w:tc>
        <w:tc>
          <w:tcPr>
            <w:tcW w:w="84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252EC1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FBDD41A" w14:textId="21605578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42" w:type="dxa"/>
            <w:tcBorders>
              <w:bottom w:val="dotted" w:sz="4" w:space="0" w:color="auto"/>
            </w:tcBorders>
            <w:shd w:val="clear" w:color="auto" w:fill="auto"/>
          </w:tcPr>
          <w:p w14:paraId="407EBEDD" w14:textId="459EC1FB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bottom w:val="dotted" w:sz="4" w:space="0" w:color="auto"/>
            </w:tcBorders>
          </w:tcPr>
          <w:p w14:paraId="6553199E" w14:textId="740EE0F6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bottom w:val="dotted" w:sz="4" w:space="0" w:color="auto"/>
            </w:tcBorders>
          </w:tcPr>
          <w:p w14:paraId="088FA60D" w14:textId="116CE67D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dotted" w:sz="4" w:space="0" w:color="auto"/>
            </w:tcBorders>
            <w:shd w:val="clear" w:color="auto" w:fill="auto"/>
          </w:tcPr>
          <w:p w14:paraId="3F2CF01B" w14:textId="09471F7D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</w:t>
            </w:r>
          </w:p>
        </w:tc>
      </w:tr>
      <w:tr w:rsidR="00D3751F" w:rsidRPr="00C36EDC" w14:paraId="76E74779" w14:textId="77777777" w:rsidTr="00D3751F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6991B04" w14:textId="701885BF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Informatique (Outils et techniques du web, Progiciel de Gestion)</w:t>
            </w:r>
          </w:p>
        </w:tc>
        <w:tc>
          <w:tcPr>
            <w:tcW w:w="84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5AAE35B4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84F1EA4" w14:textId="76848CC0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4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E577B21" w14:textId="0CA589A9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</w:tcBorders>
          </w:tcPr>
          <w:p w14:paraId="73CAAE4D" w14:textId="79D921EB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</w:tcBorders>
          </w:tcPr>
          <w:p w14:paraId="3CE37461" w14:textId="19D2F2EC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C0D57A0" w14:textId="09E1F793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</w:t>
            </w:r>
          </w:p>
        </w:tc>
      </w:tr>
      <w:tr w:rsidR="00D3751F" w:rsidRPr="00C36EDC" w14:paraId="45AE446B" w14:textId="77777777" w:rsidTr="00D3751F">
        <w:trPr>
          <w:trHeight w:val="58"/>
          <w:jc w:val="center"/>
        </w:trPr>
        <w:tc>
          <w:tcPr>
            <w:tcW w:w="5537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B7CDEEE" w14:textId="4BDB823E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B0F0"/>
                <w:sz w:val="20"/>
              </w:rPr>
              <w:t>Unité 5. Environnement concurrentiel de l’entreprise</w:t>
            </w:r>
          </w:p>
        </w:tc>
        <w:tc>
          <w:tcPr>
            <w:tcW w:w="169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0813744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bottom w:val="single" w:sz="6" w:space="0" w:color="auto"/>
            </w:tcBorders>
            <w:shd w:val="clear" w:color="auto" w:fill="auto"/>
          </w:tcPr>
          <w:p w14:paraId="4831E745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7" w:type="dxa"/>
            <w:tcBorders>
              <w:bottom w:val="single" w:sz="6" w:space="0" w:color="auto"/>
            </w:tcBorders>
          </w:tcPr>
          <w:p w14:paraId="74BC3F68" w14:textId="14BDEC08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25C6F8"/>
                <w:sz w:val="20"/>
              </w:rPr>
              <w:t>/40</w:t>
            </w:r>
          </w:p>
        </w:tc>
        <w:tc>
          <w:tcPr>
            <w:tcW w:w="717" w:type="dxa"/>
            <w:tcBorders>
              <w:bottom w:val="single" w:sz="6" w:space="0" w:color="auto"/>
            </w:tcBorders>
          </w:tcPr>
          <w:p w14:paraId="4CD1F1B8" w14:textId="5F095DF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single" w:sz="6" w:space="0" w:color="auto"/>
            </w:tcBorders>
            <w:shd w:val="clear" w:color="auto" w:fill="auto"/>
          </w:tcPr>
          <w:p w14:paraId="3DD5947D" w14:textId="32F8AEA6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C36EDC" w14:paraId="5C0C788A" w14:textId="77777777" w:rsidTr="00C36EDC">
        <w:trPr>
          <w:jc w:val="center"/>
        </w:trPr>
        <w:tc>
          <w:tcPr>
            <w:tcW w:w="5537" w:type="dxa"/>
            <w:gridSpan w:val="2"/>
            <w:tcBorders>
              <w:bottom w:val="dotted" w:sz="4" w:space="0" w:color="auto"/>
            </w:tcBorders>
            <w:shd w:val="clear" w:color="auto" w:fill="FFFF00"/>
            <w:vAlign w:val="center"/>
          </w:tcPr>
          <w:p w14:paraId="632FE17B" w14:textId="45488261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Concurrence et stratégies d’entreprise</w:t>
            </w:r>
            <w:r w:rsidR="00ED7385" w:rsidRPr="00C36EDC">
              <w:rPr>
                <w:bCs/>
                <w:color w:val="000000" w:themeColor="text1"/>
                <w:sz w:val="20"/>
              </w:rPr>
              <w:t xml:space="preserve"> </w:t>
            </w:r>
            <w:r w:rsidR="00C36EDC" w:rsidRPr="00C36EDC">
              <w:rPr>
                <w:b/>
                <w:color w:val="000000" w:themeColor="text1"/>
                <w:sz w:val="20"/>
              </w:rPr>
              <w:t>NEUTRALISÉE</w:t>
            </w:r>
          </w:p>
        </w:tc>
        <w:tc>
          <w:tcPr>
            <w:tcW w:w="84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</w:tcPr>
          <w:p w14:paraId="5815148E" w14:textId="38889123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30h</w:t>
            </w: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</w:tcBorders>
            <w:shd w:val="clear" w:color="auto" w:fill="FFFF00"/>
            <w:vAlign w:val="center"/>
          </w:tcPr>
          <w:p w14:paraId="3BC27709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bottom w:val="dotted" w:sz="4" w:space="0" w:color="auto"/>
            </w:tcBorders>
            <w:shd w:val="clear" w:color="auto" w:fill="FFFF00"/>
            <w:vAlign w:val="center"/>
          </w:tcPr>
          <w:p w14:paraId="2E5D59E1" w14:textId="6192CAA8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bottom w:val="dotted" w:sz="4" w:space="0" w:color="auto"/>
            </w:tcBorders>
            <w:shd w:val="clear" w:color="auto" w:fill="FFFF00"/>
          </w:tcPr>
          <w:p w14:paraId="54B2DC80" w14:textId="6BB13603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bottom w:val="dotted" w:sz="4" w:space="0" w:color="auto"/>
            </w:tcBorders>
            <w:shd w:val="clear" w:color="auto" w:fill="FFFF00"/>
          </w:tcPr>
          <w:p w14:paraId="1A871EE2" w14:textId="0950D912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dotted" w:sz="4" w:space="0" w:color="auto"/>
            </w:tcBorders>
            <w:shd w:val="clear" w:color="auto" w:fill="FFFF00"/>
            <w:vAlign w:val="center"/>
          </w:tcPr>
          <w:p w14:paraId="5112DF47" w14:textId="2D330D04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</w:t>
            </w:r>
          </w:p>
        </w:tc>
      </w:tr>
      <w:tr w:rsidR="00D3751F" w:rsidRPr="00C36EDC" w14:paraId="093986EE" w14:textId="77777777" w:rsidTr="00C36EDC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</w:tcBorders>
            <w:shd w:val="clear" w:color="auto" w:fill="FFFF00"/>
            <w:vAlign w:val="center"/>
          </w:tcPr>
          <w:p w14:paraId="587A4C48" w14:textId="42FE4E5D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Prévention des risques juridiques au sein de l’entreprise</w:t>
            </w:r>
            <w:r w:rsidR="00C36EDC">
              <w:rPr>
                <w:bCs/>
                <w:color w:val="000000" w:themeColor="text1"/>
                <w:sz w:val="20"/>
              </w:rPr>
              <w:t xml:space="preserve"> </w:t>
            </w:r>
            <w:r w:rsidR="00C36EDC" w:rsidRPr="00C36EDC">
              <w:rPr>
                <w:b/>
                <w:color w:val="000000" w:themeColor="text1"/>
                <w:sz w:val="20"/>
              </w:rPr>
              <w:t>NEUTRALISÉE</w:t>
            </w:r>
          </w:p>
        </w:tc>
        <w:tc>
          <w:tcPr>
            <w:tcW w:w="842" w:type="dxa"/>
            <w:tcBorders>
              <w:top w:val="dotted" w:sz="4" w:space="0" w:color="auto"/>
              <w:right w:val="dotted" w:sz="4" w:space="0" w:color="auto"/>
            </w:tcBorders>
            <w:shd w:val="clear" w:color="auto" w:fill="FFFF00"/>
            <w:vAlign w:val="center"/>
          </w:tcPr>
          <w:p w14:paraId="66CD4A7C" w14:textId="6A34CA1F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</w:tcBorders>
            <w:shd w:val="clear" w:color="auto" w:fill="FFFF00"/>
            <w:vAlign w:val="center"/>
          </w:tcPr>
          <w:p w14:paraId="6CAF5933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</w:tcBorders>
            <w:shd w:val="clear" w:color="auto" w:fill="FFFF00"/>
            <w:vAlign w:val="center"/>
          </w:tcPr>
          <w:p w14:paraId="1DFDF7C9" w14:textId="5141A248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</w:tcBorders>
            <w:shd w:val="clear" w:color="auto" w:fill="FFFF00"/>
          </w:tcPr>
          <w:p w14:paraId="67548473" w14:textId="0871F5FC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</w:tcBorders>
            <w:shd w:val="clear" w:color="auto" w:fill="FFFF00"/>
          </w:tcPr>
          <w:p w14:paraId="5D62A855" w14:textId="7DA434F1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top w:val="dotted" w:sz="4" w:space="0" w:color="auto"/>
            </w:tcBorders>
            <w:shd w:val="clear" w:color="auto" w:fill="FFFF00"/>
            <w:vAlign w:val="center"/>
          </w:tcPr>
          <w:p w14:paraId="3FFDDDFA" w14:textId="4CB88211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</w:t>
            </w:r>
          </w:p>
        </w:tc>
      </w:tr>
      <w:tr w:rsidR="00286D6E" w:rsidRPr="00C36EDC" w14:paraId="1A9EA68A" w14:textId="77777777" w:rsidTr="00A92A15">
        <w:trPr>
          <w:trHeight w:val="58"/>
          <w:jc w:val="center"/>
        </w:trPr>
        <w:tc>
          <w:tcPr>
            <w:tcW w:w="10373" w:type="dxa"/>
            <w:gridSpan w:val="8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422157A" w14:textId="3452C06D" w:rsidR="00286D6E" w:rsidRPr="00C36EDC" w:rsidRDefault="00286D6E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25C6F8"/>
                <w:sz w:val="20"/>
              </w:rPr>
            </w:pPr>
            <w:r w:rsidRPr="00DD2FAF">
              <w:rPr>
                <w:b/>
                <w:color w:val="000000" w:themeColor="text1"/>
                <w:sz w:val="20"/>
              </w:rPr>
              <w:t>SEMESTRE 2</w:t>
            </w:r>
          </w:p>
        </w:tc>
      </w:tr>
      <w:tr w:rsidR="00CD53FE" w:rsidRPr="00C36EDC" w14:paraId="5212C6F4" w14:textId="77777777" w:rsidTr="00D3751F">
        <w:trPr>
          <w:trHeight w:val="58"/>
          <w:jc w:val="center"/>
        </w:trPr>
        <w:tc>
          <w:tcPr>
            <w:tcW w:w="5537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9FA6D5A" w14:textId="4989FB7B" w:rsidR="00CD53FE" w:rsidRPr="00C36EDC" w:rsidRDefault="00CD53FE" w:rsidP="00A82A10">
            <w:pPr>
              <w:spacing w:line="240" w:lineRule="auto"/>
              <w:jc w:val="left"/>
              <w:rPr>
                <w:color w:val="00B0F0"/>
                <w:sz w:val="20"/>
              </w:rPr>
            </w:pPr>
            <w:r w:rsidRPr="00C36EDC">
              <w:rPr>
                <w:color w:val="00B0F0"/>
                <w:sz w:val="20"/>
              </w:rPr>
              <w:t>Unité 6. Gestion sociale et outils de contrôle</w:t>
            </w:r>
          </w:p>
        </w:tc>
        <w:tc>
          <w:tcPr>
            <w:tcW w:w="1693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4418C9" w14:textId="77777777" w:rsidR="00CD53FE" w:rsidRPr="00C36EDC" w:rsidRDefault="00CD53FE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20"/>
              </w:rPr>
            </w:pPr>
          </w:p>
        </w:tc>
        <w:tc>
          <w:tcPr>
            <w:tcW w:w="84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477A3D2" w14:textId="77777777" w:rsidR="00CD53FE" w:rsidRPr="00C36EDC" w:rsidRDefault="00CD53FE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20"/>
              </w:rPr>
            </w:pPr>
          </w:p>
        </w:tc>
        <w:tc>
          <w:tcPr>
            <w:tcW w:w="867" w:type="dxa"/>
            <w:tcBorders>
              <w:bottom w:val="single" w:sz="6" w:space="0" w:color="auto"/>
            </w:tcBorders>
          </w:tcPr>
          <w:p w14:paraId="70A930ED" w14:textId="5514BBA2" w:rsidR="00CD53FE" w:rsidRPr="00C36EDC" w:rsidRDefault="00D3751F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25C6F8"/>
                <w:sz w:val="20"/>
              </w:rPr>
              <w:t>/40</w:t>
            </w:r>
          </w:p>
        </w:tc>
        <w:tc>
          <w:tcPr>
            <w:tcW w:w="717" w:type="dxa"/>
            <w:tcBorders>
              <w:bottom w:val="single" w:sz="6" w:space="0" w:color="auto"/>
            </w:tcBorders>
          </w:tcPr>
          <w:p w14:paraId="3FEB0DE1" w14:textId="0566AC7E" w:rsidR="00CD53FE" w:rsidRPr="00C36EDC" w:rsidRDefault="00D3751F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661D41A" w14:textId="2CE09CC5" w:rsidR="00CD53FE" w:rsidRPr="00C36EDC" w:rsidRDefault="00CD53FE" w:rsidP="00E86A73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20"/>
              </w:rPr>
            </w:pPr>
            <w:r w:rsidRPr="00C36EDC">
              <w:rPr>
                <w:color w:val="25C6F8"/>
                <w:sz w:val="20"/>
              </w:rPr>
              <w:t>6</w:t>
            </w:r>
          </w:p>
        </w:tc>
      </w:tr>
      <w:tr w:rsidR="00D3751F" w:rsidRPr="00C36EDC" w14:paraId="5E302A9D" w14:textId="77777777" w:rsidTr="00D3751F">
        <w:trPr>
          <w:trHeight w:val="58"/>
          <w:jc w:val="center"/>
        </w:trPr>
        <w:tc>
          <w:tcPr>
            <w:tcW w:w="5537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56772DB" w14:textId="1D802B73" w:rsidR="00D3751F" w:rsidRPr="00C36EDC" w:rsidRDefault="00D3751F" w:rsidP="00D3751F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Fiscalité et Gestion de l’Épargne Salariale</w:t>
            </w:r>
          </w:p>
        </w:tc>
        <w:tc>
          <w:tcPr>
            <w:tcW w:w="84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AE0AD5" w14:textId="47CDC2E2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E26DF7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8A15560" w14:textId="126A25FE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bottom w:val="dotted" w:sz="4" w:space="0" w:color="auto"/>
            </w:tcBorders>
          </w:tcPr>
          <w:p w14:paraId="5D1B39C5" w14:textId="5FB95BA5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bottom w:val="dotted" w:sz="4" w:space="0" w:color="auto"/>
            </w:tcBorders>
          </w:tcPr>
          <w:p w14:paraId="4E77EFEC" w14:textId="4EF4167E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5C6296E" w14:textId="24DB6D6F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</w:t>
            </w:r>
          </w:p>
        </w:tc>
      </w:tr>
      <w:tr w:rsidR="00D3751F" w:rsidRPr="00C36EDC" w14:paraId="3424076C" w14:textId="77777777" w:rsidTr="00D3751F">
        <w:trPr>
          <w:trHeight w:val="63"/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</w:tcBorders>
            <w:vAlign w:val="center"/>
          </w:tcPr>
          <w:p w14:paraId="64290F71" w14:textId="228DB9B0" w:rsidR="00D3751F" w:rsidRPr="00C36EDC" w:rsidRDefault="00D3751F" w:rsidP="00D3751F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Contrôle et Audit Social</w:t>
            </w:r>
          </w:p>
        </w:tc>
        <w:tc>
          <w:tcPr>
            <w:tcW w:w="84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424C27" w14:textId="29FCFB84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08702F71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2D8A92A" w14:textId="7CD8A78B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</w:tcBorders>
          </w:tcPr>
          <w:p w14:paraId="144E694E" w14:textId="64FDAB8C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</w:tcBorders>
          </w:tcPr>
          <w:p w14:paraId="1C8B39C9" w14:textId="4A334C78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AFF0307" w14:textId="12557E98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</w:t>
            </w:r>
          </w:p>
        </w:tc>
      </w:tr>
      <w:tr w:rsidR="00CD53FE" w:rsidRPr="00C36EDC" w14:paraId="00A26AA0" w14:textId="77777777" w:rsidTr="00D3751F">
        <w:trPr>
          <w:trHeight w:val="58"/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A056FC" w14:textId="18109718" w:rsidR="00CD53FE" w:rsidRPr="00C36EDC" w:rsidRDefault="00CD53FE" w:rsidP="002929BD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  <w:r w:rsidRPr="00C36EDC">
              <w:rPr>
                <w:color w:val="00B0F0"/>
                <w:sz w:val="20"/>
              </w:rPr>
              <w:t xml:space="preserve">Unité 7. Ressources Humaines : domaine et outils </w:t>
            </w:r>
          </w:p>
        </w:tc>
        <w:tc>
          <w:tcPr>
            <w:tcW w:w="84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360A84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E454A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511D4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E876F" w14:textId="176F0FB2" w:rsidR="00CD53FE" w:rsidRPr="00C36EDC" w:rsidRDefault="00D3751F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25C6F8"/>
                <w:sz w:val="20"/>
              </w:rPr>
              <w:t>/40</w:t>
            </w:r>
          </w:p>
        </w:tc>
        <w:tc>
          <w:tcPr>
            <w:tcW w:w="71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06A81" w14:textId="050FCCDF" w:rsidR="00CD53FE" w:rsidRPr="00C36EDC" w:rsidRDefault="00D3751F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B9EC14" w14:textId="4AA0533F" w:rsidR="00CD53FE" w:rsidRPr="00C36EDC" w:rsidRDefault="00286D6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25C6F8"/>
                <w:sz w:val="20"/>
              </w:rPr>
              <w:t>3</w:t>
            </w:r>
          </w:p>
        </w:tc>
      </w:tr>
      <w:tr w:rsidR="00D3751F" w:rsidRPr="00C36EDC" w14:paraId="30D32F88" w14:textId="77777777" w:rsidTr="00D3751F">
        <w:trPr>
          <w:trHeight w:val="58"/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71E127CE" w14:textId="77777777" w:rsidR="00D3751F" w:rsidRPr="00C36EDC" w:rsidRDefault="00D3751F" w:rsidP="00D3751F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Gestion de la masse salariale</w:t>
            </w:r>
          </w:p>
        </w:tc>
        <w:tc>
          <w:tcPr>
            <w:tcW w:w="84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C10611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12A5B3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6B909B" w14:textId="6630EF71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78431436" w14:textId="63C37934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</w:tcPr>
          <w:p w14:paraId="259E5029" w14:textId="2D09800C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975637" w14:textId="28977A5E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1,5</w:t>
            </w:r>
          </w:p>
        </w:tc>
      </w:tr>
      <w:tr w:rsidR="00D3751F" w:rsidRPr="00C36EDC" w14:paraId="65DF7AD3" w14:textId="77777777" w:rsidTr="00D3751F">
        <w:trPr>
          <w:trHeight w:val="130"/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34D0C" w14:textId="76D7D4A9" w:rsidR="00D3751F" w:rsidRPr="00C36EDC" w:rsidRDefault="00D3751F" w:rsidP="00D3751F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Qualité de vie au travail et accompagnement au changement</w:t>
            </w:r>
          </w:p>
        </w:tc>
        <w:tc>
          <w:tcPr>
            <w:tcW w:w="84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3F9AA1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1BE116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6F797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AEC4E" w14:textId="5D0DA21F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D29B2" w14:textId="608207C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A5133A" w14:textId="34AAD388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1,5</w:t>
            </w:r>
          </w:p>
        </w:tc>
      </w:tr>
      <w:tr w:rsidR="00CD53FE" w:rsidRPr="00C36EDC" w14:paraId="2D37BD8C" w14:textId="77777777" w:rsidTr="00D3751F">
        <w:trPr>
          <w:jc w:val="center"/>
        </w:trPr>
        <w:tc>
          <w:tcPr>
            <w:tcW w:w="553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985AFA9" w14:textId="77777777" w:rsidR="00CD53FE" w:rsidRPr="00C36EDC" w:rsidRDefault="00CD53FE" w:rsidP="002929BD">
            <w:pPr>
              <w:keepNext/>
              <w:spacing w:line="240" w:lineRule="auto"/>
              <w:jc w:val="left"/>
              <w:outlineLvl w:val="0"/>
              <w:rPr>
                <w:bCs/>
                <w:color w:val="00B0F0"/>
                <w:sz w:val="20"/>
              </w:rPr>
            </w:pPr>
            <w:r w:rsidRPr="00C36EDC">
              <w:rPr>
                <w:bCs/>
                <w:color w:val="00B0F0"/>
                <w:sz w:val="20"/>
              </w:rPr>
              <w:lastRenderedPageBreak/>
              <w:t>Unité 8. Ressources Humaines : Environnement économique</w:t>
            </w:r>
          </w:p>
        </w:tc>
        <w:tc>
          <w:tcPr>
            <w:tcW w:w="169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78B0DE20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20"/>
              </w:rPr>
            </w:pPr>
          </w:p>
        </w:tc>
        <w:tc>
          <w:tcPr>
            <w:tcW w:w="842" w:type="dxa"/>
            <w:tcBorders>
              <w:bottom w:val="single" w:sz="6" w:space="0" w:color="auto"/>
            </w:tcBorders>
            <w:shd w:val="clear" w:color="auto" w:fill="auto"/>
          </w:tcPr>
          <w:p w14:paraId="34467BDE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20"/>
              </w:rPr>
            </w:pPr>
          </w:p>
        </w:tc>
        <w:tc>
          <w:tcPr>
            <w:tcW w:w="867" w:type="dxa"/>
            <w:tcBorders>
              <w:bottom w:val="single" w:sz="6" w:space="0" w:color="auto"/>
            </w:tcBorders>
          </w:tcPr>
          <w:p w14:paraId="2127EEB5" w14:textId="1AB9CAFA" w:rsidR="00CD53FE" w:rsidRPr="00C36EDC" w:rsidRDefault="00D3751F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25C6F8"/>
                <w:sz w:val="20"/>
              </w:rPr>
              <w:t>/40</w:t>
            </w:r>
          </w:p>
        </w:tc>
        <w:tc>
          <w:tcPr>
            <w:tcW w:w="717" w:type="dxa"/>
            <w:tcBorders>
              <w:bottom w:val="single" w:sz="6" w:space="0" w:color="auto"/>
            </w:tcBorders>
          </w:tcPr>
          <w:p w14:paraId="37DDC335" w14:textId="276402F9" w:rsidR="00CD53FE" w:rsidRPr="00C36EDC" w:rsidRDefault="00D3751F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0F0AD270" w14:textId="54756CDA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25C6F8"/>
                <w:sz w:val="20"/>
              </w:rPr>
              <w:t>3</w:t>
            </w:r>
          </w:p>
        </w:tc>
      </w:tr>
      <w:tr w:rsidR="00D3751F" w:rsidRPr="00C36EDC" w14:paraId="08C73097" w14:textId="77777777" w:rsidTr="00D3751F">
        <w:trPr>
          <w:trHeight w:val="219"/>
          <w:jc w:val="center"/>
        </w:trPr>
        <w:tc>
          <w:tcPr>
            <w:tcW w:w="5537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4E6F79CD" w14:textId="77777777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Gestion des Ressources Humaines</w:t>
            </w:r>
          </w:p>
        </w:tc>
        <w:tc>
          <w:tcPr>
            <w:tcW w:w="84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0946D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30h</w:t>
            </w: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C6AE31B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B973D8D" w14:textId="136913A2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bottom w:val="dotted" w:sz="4" w:space="0" w:color="auto"/>
            </w:tcBorders>
          </w:tcPr>
          <w:p w14:paraId="7C47708B" w14:textId="1E366250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bottom w:val="dotted" w:sz="4" w:space="0" w:color="auto"/>
            </w:tcBorders>
          </w:tcPr>
          <w:p w14:paraId="1B25C0C6" w14:textId="34C77AFC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dotted" w:sz="4" w:space="0" w:color="auto"/>
            </w:tcBorders>
            <w:shd w:val="clear" w:color="auto" w:fill="auto"/>
          </w:tcPr>
          <w:p w14:paraId="042133A7" w14:textId="5196A431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1,5</w:t>
            </w:r>
          </w:p>
        </w:tc>
      </w:tr>
      <w:tr w:rsidR="00D3751F" w:rsidRPr="00C36EDC" w14:paraId="6DCBFCC3" w14:textId="77777777" w:rsidTr="00D3751F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FB6B1" w14:textId="0DEA89F4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GPEC 1</w:t>
            </w:r>
          </w:p>
        </w:tc>
        <w:tc>
          <w:tcPr>
            <w:tcW w:w="8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309A16" w14:textId="18E92399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942C83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7C746E" w14:textId="0C20453F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  <w:bottom w:val="single" w:sz="4" w:space="0" w:color="auto"/>
            </w:tcBorders>
          </w:tcPr>
          <w:p w14:paraId="5CDBE258" w14:textId="2766655D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  <w:bottom w:val="single" w:sz="4" w:space="0" w:color="auto"/>
            </w:tcBorders>
          </w:tcPr>
          <w:p w14:paraId="32E1EBBF" w14:textId="63C5DBE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8B8DCD" w14:textId="12611EA9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strike/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1,5</w:t>
            </w:r>
          </w:p>
        </w:tc>
      </w:tr>
      <w:tr w:rsidR="00CD53FE" w:rsidRPr="00C36EDC" w14:paraId="5E4793F7" w14:textId="77777777" w:rsidTr="00D3751F">
        <w:trPr>
          <w:jc w:val="center"/>
        </w:trPr>
        <w:tc>
          <w:tcPr>
            <w:tcW w:w="553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5ACB874" w14:textId="77777777" w:rsidR="00CD53FE" w:rsidRPr="00C36EDC" w:rsidRDefault="00CD53FE" w:rsidP="002929BD">
            <w:pPr>
              <w:keepNext/>
              <w:spacing w:line="240" w:lineRule="auto"/>
              <w:jc w:val="left"/>
              <w:outlineLvl w:val="0"/>
              <w:rPr>
                <w:bCs/>
                <w:color w:val="auto"/>
                <w:sz w:val="20"/>
              </w:rPr>
            </w:pPr>
            <w:r w:rsidRPr="00C36EDC">
              <w:rPr>
                <w:bCs/>
                <w:color w:val="00B0F0"/>
                <w:sz w:val="20"/>
              </w:rPr>
              <w:t>Unité 9. PPR Stage et Alternance</w:t>
            </w:r>
          </w:p>
        </w:tc>
        <w:tc>
          <w:tcPr>
            <w:tcW w:w="169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0E2D1E79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20"/>
              </w:rPr>
            </w:pPr>
          </w:p>
        </w:tc>
        <w:tc>
          <w:tcPr>
            <w:tcW w:w="842" w:type="dxa"/>
            <w:tcBorders>
              <w:bottom w:val="single" w:sz="6" w:space="0" w:color="auto"/>
            </w:tcBorders>
            <w:shd w:val="clear" w:color="auto" w:fill="auto"/>
          </w:tcPr>
          <w:p w14:paraId="73F6C3BF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20"/>
              </w:rPr>
            </w:pPr>
          </w:p>
        </w:tc>
        <w:tc>
          <w:tcPr>
            <w:tcW w:w="867" w:type="dxa"/>
            <w:tcBorders>
              <w:bottom w:val="single" w:sz="6" w:space="0" w:color="auto"/>
            </w:tcBorders>
          </w:tcPr>
          <w:p w14:paraId="2E24E5FC" w14:textId="3A0177DE" w:rsidR="00CD53FE" w:rsidRPr="00C36EDC" w:rsidRDefault="00D3751F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B0F0"/>
                <w:sz w:val="20"/>
              </w:rPr>
              <w:t>/130</w:t>
            </w:r>
          </w:p>
        </w:tc>
        <w:tc>
          <w:tcPr>
            <w:tcW w:w="717" w:type="dxa"/>
            <w:tcBorders>
              <w:bottom w:val="single" w:sz="6" w:space="0" w:color="auto"/>
            </w:tcBorders>
          </w:tcPr>
          <w:p w14:paraId="3458F69B" w14:textId="38921C43" w:rsidR="00CD53FE" w:rsidRPr="00C36EDC" w:rsidRDefault="00D3751F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CC074A4" w14:textId="4FFFB374" w:rsidR="00CD53FE" w:rsidRPr="00C36EDC" w:rsidRDefault="00286D6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25C6F8"/>
                <w:sz w:val="20"/>
              </w:rPr>
              <w:t>12</w:t>
            </w:r>
          </w:p>
        </w:tc>
      </w:tr>
      <w:tr w:rsidR="00286D6E" w:rsidRPr="00C36EDC" w14:paraId="4028C0BE" w14:textId="77777777" w:rsidTr="00D3751F">
        <w:trPr>
          <w:jc w:val="center"/>
        </w:trPr>
        <w:tc>
          <w:tcPr>
            <w:tcW w:w="5537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3199AA04" w14:textId="0E1E720A" w:rsidR="00286D6E" w:rsidRPr="00C36EDC" w:rsidRDefault="00286D6E" w:rsidP="00622FE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Anglais juridiques et des Affaires 2</w:t>
            </w:r>
          </w:p>
        </w:tc>
        <w:tc>
          <w:tcPr>
            <w:tcW w:w="84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1C2867" w14:textId="77777777" w:rsidR="00286D6E" w:rsidRPr="00C36EDC" w:rsidRDefault="00286D6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646E62A" w14:textId="7E240260" w:rsidR="00286D6E" w:rsidRPr="00C36EDC" w:rsidRDefault="00286D6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42" w:type="dxa"/>
            <w:tcBorders>
              <w:bottom w:val="dotted" w:sz="4" w:space="0" w:color="auto"/>
            </w:tcBorders>
            <w:shd w:val="clear" w:color="auto" w:fill="auto"/>
          </w:tcPr>
          <w:p w14:paraId="08F89EB8" w14:textId="20DC2C61" w:rsidR="00286D6E" w:rsidRPr="00C36EDC" w:rsidRDefault="00286D6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bottom w:val="dotted" w:sz="4" w:space="0" w:color="auto"/>
            </w:tcBorders>
          </w:tcPr>
          <w:p w14:paraId="44EDBAEE" w14:textId="3F078986" w:rsidR="00286D6E" w:rsidRPr="00C36EDC" w:rsidRDefault="00286D6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bottom w:val="dotted" w:sz="4" w:space="0" w:color="auto"/>
            </w:tcBorders>
            <w:vAlign w:val="center"/>
          </w:tcPr>
          <w:p w14:paraId="6F291E3D" w14:textId="58530D08" w:rsidR="00286D6E" w:rsidRPr="00C36EDC" w:rsidRDefault="00D3751F" w:rsidP="00CD53F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717" w:type="dxa"/>
            <w:tcBorders>
              <w:bottom w:val="dotted" w:sz="4" w:space="0" w:color="auto"/>
            </w:tcBorders>
            <w:shd w:val="clear" w:color="auto" w:fill="auto"/>
          </w:tcPr>
          <w:p w14:paraId="177A0BF0" w14:textId="5A997E0E" w:rsidR="00286D6E" w:rsidRPr="00C36EDC" w:rsidRDefault="00286D6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</w:tr>
      <w:tr w:rsidR="00CD53FE" w:rsidRPr="00C36EDC" w14:paraId="21E26B0B" w14:textId="77777777" w:rsidTr="00D3751F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B044324" w14:textId="77777777" w:rsidR="00CD53FE" w:rsidRPr="00C36EDC" w:rsidRDefault="00CD53FE" w:rsidP="00622FE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Méthodologie des mémoires appliqués</w:t>
            </w: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90C92A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50h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68251A8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0838E8C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7" w:type="dxa"/>
            <w:tcBorders>
              <w:top w:val="dotted" w:sz="4" w:space="0" w:color="auto"/>
              <w:bottom w:val="dotted" w:sz="4" w:space="0" w:color="auto"/>
            </w:tcBorders>
          </w:tcPr>
          <w:p w14:paraId="4F99A2E2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07CB39" w14:textId="77777777" w:rsidR="00CD53FE" w:rsidRPr="00C36EDC" w:rsidRDefault="00CD53FE" w:rsidP="00CD53F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20055A5" w14:textId="53F960EA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</w:tr>
      <w:tr w:rsidR="00CD53FE" w:rsidRPr="00C36EDC" w14:paraId="05315BB4" w14:textId="77777777" w:rsidTr="00D3751F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6313F25" w14:textId="77777777" w:rsidR="00CD53FE" w:rsidRPr="00C36EDC" w:rsidRDefault="00CD53FE" w:rsidP="00622FE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Séminaires professionnels, d’insertion professionnelle</w:t>
            </w: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50201F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5EED0925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684C002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7" w:type="dxa"/>
            <w:tcBorders>
              <w:top w:val="dotted" w:sz="4" w:space="0" w:color="auto"/>
              <w:bottom w:val="dotted" w:sz="4" w:space="0" w:color="auto"/>
            </w:tcBorders>
          </w:tcPr>
          <w:p w14:paraId="34206123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FC17B5" w14:textId="77777777" w:rsidR="00CD53FE" w:rsidRPr="00C36EDC" w:rsidRDefault="00CD53FE" w:rsidP="00CD53F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DC6F852" w14:textId="430C17DB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</w:tr>
      <w:tr w:rsidR="00CD53FE" w:rsidRPr="00C36EDC" w14:paraId="03D12FFC" w14:textId="77777777" w:rsidTr="00D3751F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197A9E2" w14:textId="77777777" w:rsidR="00CD53FE" w:rsidRPr="00C36EDC" w:rsidRDefault="00CD53FE" w:rsidP="00622FE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 xml:space="preserve">Projets </w:t>
            </w:r>
            <w:proofErr w:type="spellStart"/>
            <w:r w:rsidRPr="00C36EDC">
              <w:rPr>
                <w:bCs/>
                <w:color w:val="000000" w:themeColor="text1"/>
                <w:sz w:val="20"/>
              </w:rPr>
              <w:t>tutorés</w:t>
            </w:r>
            <w:proofErr w:type="spellEnd"/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5D245C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A48AE6C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10h</w:t>
            </w: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1582646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7" w:type="dxa"/>
            <w:tcBorders>
              <w:top w:val="dotted" w:sz="4" w:space="0" w:color="auto"/>
              <w:bottom w:val="dotted" w:sz="4" w:space="0" w:color="auto"/>
            </w:tcBorders>
          </w:tcPr>
          <w:p w14:paraId="54B5759A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126DB3" w14:textId="77777777" w:rsidR="00CD53FE" w:rsidRPr="00C36EDC" w:rsidRDefault="00CD53FE" w:rsidP="00CD53F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DC11861" w14:textId="7F264AD9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</w:tr>
      <w:tr w:rsidR="00CD53FE" w:rsidRPr="00C36EDC" w14:paraId="2D38F4F8" w14:textId="77777777" w:rsidTr="00D3751F">
        <w:trPr>
          <w:trHeight w:val="63"/>
          <w:jc w:val="center"/>
        </w:trPr>
        <w:tc>
          <w:tcPr>
            <w:tcW w:w="1560" w:type="dxa"/>
            <w:vMerge w:val="restart"/>
            <w:tcBorders>
              <w:top w:val="dotted" w:sz="4" w:space="0" w:color="auto"/>
            </w:tcBorders>
            <w:shd w:val="clear" w:color="auto" w:fill="auto"/>
          </w:tcPr>
          <w:p w14:paraId="0B2A9BDC" w14:textId="77777777" w:rsidR="00CD53FE" w:rsidRPr="00C36EDC" w:rsidRDefault="00CD53FE" w:rsidP="00622FE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Mémoire professionnel</w:t>
            </w:r>
          </w:p>
          <w:p w14:paraId="7CA9FB12" w14:textId="77777777" w:rsidR="00CD53FE" w:rsidRPr="00C36EDC" w:rsidRDefault="00CD53FE" w:rsidP="00622FE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Alternance</w:t>
            </w:r>
          </w:p>
        </w:tc>
        <w:tc>
          <w:tcPr>
            <w:tcW w:w="3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011CB91" w14:textId="77777777" w:rsidR="00CD53FE" w:rsidRPr="00C36EDC" w:rsidRDefault="00CD53FE" w:rsidP="00622FE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Mémoire</w:t>
            </w: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BB2E0C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E28149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86C230" w14:textId="2EBF5A1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</w:t>
            </w:r>
            <w:r w:rsidR="00286D6E" w:rsidRPr="00C36EDC">
              <w:rPr>
                <w:color w:val="000000" w:themeColor="text1"/>
                <w:sz w:val="20"/>
              </w:rPr>
              <w:t>T</w:t>
            </w:r>
          </w:p>
        </w:tc>
        <w:tc>
          <w:tcPr>
            <w:tcW w:w="867" w:type="dxa"/>
            <w:tcBorders>
              <w:top w:val="dotted" w:sz="4" w:space="0" w:color="auto"/>
              <w:bottom w:val="dotted" w:sz="4" w:space="0" w:color="auto"/>
            </w:tcBorders>
          </w:tcPr>
          <w:p w14:paraId="11F21EAD" w14:textId="0299331C" w:rsidR="00CD53FE" w:rsidRPr="00C36EDC" w:rsidRDefault="00286D6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8AE848" w14:textId="15AC047C" w:rsidR="00CD53FE" w:rsidRPr="00C36EDC" w:rsidRDefault="00CD53FE" w:rsidP="00CD53F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717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0D457CC" w14:textId="47C2D2AB" w:rsidR="00CD53FE" w:rsidRPr="00C36EDC" w:rsidRDefault="00286D6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FF0000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11</w:t>
            </w:r>
          </w:p>
        </w:tc>
      </w:tr>
      <w:tr w:rsidR="00CD53FE" w:rsidRPr="00C36EDC" w14:paraId="387DC65E" w14:textId="77777777" w:rsidTr="00D3751F">
        <w:trPr>
          <w:trHeight w:val="58"/>
          <w:jc w:val="center"/>
        </w:trPr>
        <w:tc>
          <w:tcPr>
            <w:tcW w:w="1560" w:type="dxa"/>
            <w:vMerge/>
            <w:tcBorders>
              <w:bottom w:val="dotted" w:sz="4" w:space="0" w:color="auto"/>
            </w:tcBorders>
            <w:shd w:val="clear" w:color="auto" w:fill="auto"/>
          </w:tcPr>
          <w:p w14:paraId="7D1A88FC" w14:textId="77777777" w:rsidR="00CD53FE" w:rsidRPr="00C36EDC" w:rsidRDefault="00CD53FE" w:rsidP="00622FE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3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E0622E7" w14:textId="77777777" w:rsidR="00CD53FE" w:rsidRPr="00C36EDC" w:rsidRDefault="00CD53FE" w:rsidP="00622FE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Alternance : compétences professionnelles</w:t>
            </w: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C7605C2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C7B778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D66830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03DA18" w14:textId="70756460" w:rsidR="00CD53FE" w:rsidRPr="00C36EDC" w:rsidRDefault="00CD53FE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A055EC" w14:textId="3A360259" w:rsidR="00CD53FE" w:rsidRPr="00C36EDC" w:rsidRDefault="00CD53FE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0,5</w:t>
            </w:r>
          </w:p>
        </w:tc>
        <w:tc>
          <w:tcPr>
            <w:tcW w:w="717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A67BB00" w14:textId="1BFE08B2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strike/>
                <w:color w:val="000000" w:themeColor="text1"/>
                <w:sz w:val="20"/>
              </w:rPr>
            </w:pPr>
          </w:p>
        </w:tc>
      </w:tr>
      <w:tr w:rsidR="00CD53FE" w:rsidRPr="00C36EDC" w14:paraId="31509025" w14:textId="77777777" w:rsidTr="00C36EDC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FFF00"/>
          </w:tcPr>
          <w:p w14:paraId="4C2FD60B" w14:textId="5A14872A" w:rsidR="00CD53FE" w:rsidRPr="00C36EDC" w:rsidRDefault="00CD53FE" w:rsidP="00622FE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Jeu d’entreprise</w:t>
            </w:r>
            <w:r w:rsidR="00C36EDC">
              <w:rPr>
                <w:bCs/>
                <w:color w:val="000000" w:themeColor="text1"/>
                <w:sz w:val="20"/>
              </w:rPr>
              <w:t xml:space="preserve"> </w:t>
            </w:r>
            <w:r w:rsidR="00C36EDC" w:rsidRPr="00C36EDC">
              <w:rPr>
                <w:b/>
                <w:color w:val="000000" w:themeColor="text1"/>
                <w:sz w:val="20"/>
              </w:rPr>
              <w:t>NEUTRALISÉE</w:t>
            </w: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</w:tcPr>
          <w:p w14:paraId="6233524A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00"/>
            <w:vAlign w:val="center"/>
          </w:tcPr>
          <w:p w14:paraId="65E8C91B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10h</w:t>
            </w: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00"/>
            <w:vAlign w:val="center"/>
          </w:tcPr>
          <w:p w14:paraId="2E78040D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00"/>
          </w:tcPr>
          <w:p w14:paraId="0E69555D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00"/>
            <w:vAlign w:val="center"/>
          </w:tcPr>
          <w:p w14:paraId="0567E12D" w14:textId="77777777" w:rsidR="00CD53FE" w:rsidRPr="00C36EDC" w:rsidRDefault="00CD53FE" w:rsidP="00CD53F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00"/>
            <w:vAlign w:val="center"/>
          </w:tcPr>
          <w:p w14:paraId="4D402822" w14:textId="510D46F4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</w:tr>
      <w:tr w:rsidR="00CD53FE" w:rsidRPr="00C36EDC" w14:paraId="4CCA146F" w14:textId="77777777" w:rsidTr="00D3751F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6B594" w14:textId="410E92CA" w:rsidR="00CD53FE" w:rsidRPr="00C36EDC" w:rsidRDefault="00CD53FE" w:rsidP="00622FE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Mise à niveau Droit Économie</w:t>
            </w:r>
          </w:p>
        </w:tc>
        <w:tc>
          <w:tcPr>
            <w:tcW w:w="8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60DC4F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0B21D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EE068F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67" w:type="dxa"/>
            <w:tcBorders>
              <w:top w:val="dotted" w:sz="4" w:space="0" w:color="auto"/>
              <w:bottom w:val="single" w:sz="4" w:space="0" w:color="auto"/>
            </w:tcBorders>
          </w:tcPr>
          <w:p w14:paraId="69ACAD05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1DD4FC4" w14:textId="77777777" w:rsidR="00CD53FE" w:rsidRPr="00C36EDC" w:rsidRDefault="00CD53FE" w:rsidP="00CD53FE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E77E3" w14:textId="7D36295A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</w:tr>
      <w:tr w:rsidR="00CD53FE" w:rsidRPr="00C36EDC" w14:paraId="6D6016D2" w14:textId="77777777" w:rsidTr="00C36EDC">
        <w:trPr>
          <w:jc w:val="center"/>
        </w:trPr>
        <w:tc>
          <w:tcPr>
            <w:tcW w:w="55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7EBF69" w14:textId="77777777" w:rsidR="00CD53FE" w:rsidRPr="00C36EDC" w:rsidRDefault="00CD53FE" w:rsidP="002929BD">
            <w:pPr>
              <w:keepNext/>
              <w:spacing w:line="240" w:lineRule="auto"/>
              <w:jc w:val="left"/>
              <w:outlineLvl w:val="0"/>
              <w:rPr>
                <w:b/>
                <w:bCs/>
                <w:color w:val="00B0F0"/>
                <w:sz w:val="20"/>
              </w:rPr>
            </w:pPr>
            <w:r w:rsidRPr="00C36EDC">
              <w:rPr>
                <w:b/>
                <w:bCs/>
                <w:color w:val="00B0F0"/>
                <w:sz w:val="20"/>
              </w:rPr>
              <w:t>Unité 10. Spécialisation et Approfondissement des RH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821E39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CE4CF1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6AAA65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ADDD6" w14:textId="62CE5565" w:rsidR="00CD53FE" w:rsidRPr="00C36EDC" w:rsidRDefault="00D3751F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auto"/>
                <w:sz w:val="20"/>
              </w:rPr>
            </w:pPr>
            <w:r w:rsidRPr="00C36EDC">
              <w:rPr>
                <w:b/>
                <w:color w:val="auto"/>
                <w:sz w:val="20"/>
              </w:rPr>
              <w:t>/90</w:t>
            </w: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F9FECB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17AD4B" w14:textId="4249E599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auto"/>
                <w:sz w:val="20"/>
              </w:rPr>
            </w:pPr>
            <w:r w:rsidRPr="00C36EDC">
              <w:rPr>
                <w:b/>
                <w:color w:val="auto"/>
                <w:sz w:val="20"/>
              </w:rPr>
              <w:t>6</w:t>
            </w:r>
          </w:p>
        </w:tc>
      </w:tr>
      <w:tr w:rsidR="00D3751F" w:rsidRPr="00C36EDC" w14:paraId="283D2191" w14:textId="77777777" w:rsidTr="00C36EDC">
        <w:trPr>
          <w:jc w:val="center"/>
        </w:trPr>
        <w:tc>
          <w:tcPr>
            <w:tcW w:w="5537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1A586ACE" w14:textId="77777777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Sociologie des relations professionnelles</w:t>
            </w:r>
          </w:p>
        </w:tc>
        <w:tc>
          <w:tcPr>
            <w:tcW w:w="84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0625B2" w14:textId="48A5B7AB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E0F4BA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74198651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779309FC" w14:textId="433EFE03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57757E60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1242D048" w14:textId="3CB06DEA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</w:t>
            </w:r>
          </w:p>
        </w:tc>
      </w:tr>
      <w:tr w:rsidR="00D3751F" w:rsidRPr="00C36EDC" w14:paraId="222379EF" w14:textId="77777777" w:rsidTr="00C36EDC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C3D6F1F" w14:textId="77777777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Psychologie du recrutement et e-recrutement</w:t>
            </w: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BDCE1FC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3D665B4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086643" w14:textId="17FEA374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D3BD892" w14:textId="62A38ECE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D43153B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447D0D7" w14:textId="517E16F2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C36EDC" w14:paraId="0EE07A2F" w14:textId="77777777" w:rsidTr="00C36EDC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60997A5" w14:textId="77777777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RH Coaching</w:t>
            </w: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0B7C44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8AB290D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952A45F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4CF0218" w14:textId="37AA6D3F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B13D7FF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278C9BF" w14:textId="41927809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C36EDC" w14:paraId="5C0FF391" w14:textId="77777777" w:rsidTr="00C36EDC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4BC0FBA" w14:textId="77777777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Outils, Stratégies et Dispositifs RH</w:t>
            </w: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B42451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2E217C9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6B74421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E76C8BD" w14:textId="202DDFC2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/20</w:t>
            </w: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285D70D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FBD4BC1" w14:textId="33522C9A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</w:t>
            </w:r>
          </w:p>
        </w:tc>
      </w:tr>
      <w:tr w:rsidR="00D3751F" w:rsidRPr="00C36EDC" w14:paraId="4040F465" w14:textId="77777777" w:rsidTr="00C36EDC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FFFF00"/>
          </w:tcPr>
          <w:p w14:paraId="5D217AA8" w14:textId="7DBE07FF" w:rsidR="00D3751F" w:rsidRPr="00C36EDC" w:rsidRDefault="00D3751F" w:rsidP="00D3751F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C36EDC">
              <w:rPr>
                <w:bCs/>
                <w:color w:val="000000" w:themeColor="text1"/>
                <w:sz w:val="20"/>
              </w:rPr>
              <w:t>Gestion de la paie</w:t>
            </w:r>
            <w:r w:rsidR="00C36EDC">
              <w:rPr>
                <w:bCs/>
                <w:color w:val="000000" w:themeColor="text1"/>
                <w:sz w:val="20"/>
              </w:rPr>
              <w:t xml:space="preserve"> </w:t>
            </w:r>
            <w:r w:rsidR="00C36EDC" w:rsidRPr="00C36EDC">
              <w:rPr>
                <w:b/>
                <w:color w:val="000000" w:themeColor="text1"/>
                <w:sz w:val="20"/>
              </w:rPr>
              <w:t>NEUTRALISÉ</w:t>
            </w:r>
          </w:p>
        </w:tc>
        <w:tc>
          <w:tcPr>
            <w:tcW w:w="8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00"/>
          </w:tcPr>
          <w:p w14:paraId="686B76FD" w14:textId="578758E0" w:rsidR="00D3751F" w:rsidRPr="00C36EDC" w:rsidRDefault="003F5322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FFFF00"/>
          </w:tcPr>
          <w:p w14:paraId="7DC0C0B1" w14:textId="227F3DDE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42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00"/>
          </w:tcPr>
          <w:p w14:paraId="66AD3F02" w14:textId="1EC92B03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867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00"/>
          </w:tcPr>
          <w:p w14:paraId="1F57218C" w14:textId="3002353D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C36EDC">
              <w:rPr>
                <w:color w:val="000000" w:themeColor="text1"/>
                <w:sz w:val="20"/>
              </w:rPr>
              <w:t>/10</w:t>
            </w:r>
          </w:p>
        </w:tc>
        <w:tc>
          <w:tcPr>
            <w:tcW w:w="717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00"/>
          </w:tcPr>
          <w:p w14:paraId="6CAEA7F6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00"/>
          </w:tcPr>
          <w:p w14:paraId="036E79BD" w14:textId="77777777" w:rsidR="00D3751F" w:rsidRPr="00C36EDC" w:rsidRDefault="00D3751F" w:rsidP="00D3751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</w:tr>
      <w:tr w:rsidR="00CD53FE" w:rsidRPr="00C36EDC" w14:paraId="73B102C4" w14:textId="77777777" w:rsidTr="00D3751F">
        <w:trPr>
          <w:jc w:val="center"/>
        </w:trPr>
        <w:tc>
          <w:tcPr>
            <w:tcW w:w="5537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16F25A56" w14:textId="77777777" w:rsidR="00CD53FE" w:rsidRPr="00C36EDC" w:rsidRDefault="00CD53FE" w:rsidP="00622FEF">
            <w:pPr>
              <w:keepNext/>
              <w:spacing w:line="240" w:lineRule="auto"/>
              <w:jc w:val="left"/>
              <w:outlineLvl w:val="0"/>
              <w:rPr>
                <w:b/>
                <w:bCs/>
                <w:color w:val="35A1FB"/>
                <w:sz w:val="20"/>
              </w:rPr>
            </w:pPr>
            <w:r w:rsidRPr="00C36EDC">
              <w:rPr>
                <w:b/>
                <w:bCs/>
                <w:color w:val="35A1FB"/>
                <w:sz w:val="20"/>
              </w:rPr>
              <w:t>Durée annuelle des cours</w:t>
            </w:r>
          </w:p>
        </w:tc>
        <w:tc>
          <w:tcPr>
            <w:tcW w:w="1693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6A8052E8" w14:textId="4E6E195D" w:rsidR="00CD53FE" w:rsidRPr="00C36EDC" w:rsidRDefault="00D3751F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35A1FB"/>
                <w:sz w:val="20"/>
              </w:rPr>
            </w:pPr>
            <w:r w:rsidRPr="00C36EDC">
              <w:rPr>
                <w:b/>
                <w:color w:val="35A1FB"/>
                <w:sz w:val="20"/>
              </w:rPr>
              <w:t>560</w:t>
            </w:r>
            <w:r w:rsidR="00CD53FE" w:rsidRPr="00C36EDC">
              <w:rPr>
                <w:b/>
                <w:color w:val="35A1FB"/>
                <w:sz w:val="20"/>
              </w:rPr>
              <w:t xml:space="preserve"> h</w:t>
            </w:r>
          </w:p>
        </w:tc>
        <w:tc>
          <w:tcPr>
            <w:tcW w:w="84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7F97AED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35A1FB"/>
                <w:sz w:val="20"/>
              </w:rPr>
            </w:pPr>
          </w:p>
        </w:tc>
        <w:tc>
          <w:tcPr>
            <w:tcW w:w="867" w:type="dxa"/>
            <w:tcBorders>
              <w:top w:val="dotted" w:sz="4" w:space="0" w:color="auto"/>
            </w:tcBorders>
          </w:tcPr>
          <w:p w14:paraId="3F64AC2D" w14:textId="0032881E" w:rsidR="00CD53FE" w:rsidRPr="00C36EDC" w:rsidRDefault="00D3751F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35A1FB"/>
                <w:sz w:val="20"/>
              </w:rPr>
            </w:pPr>
            <w:r w:rsidRPr="00C36EDC">
              <w:rPr>
                <w:b/>
                <w:color w:val="35A1FB"/>
                <w:sz w:val="20"/>
              </w:rPr>
              <w:t>540 pts</w:t>
            </w:r>
          </w:p>
        </w:tc>
        <w:tc>
          <w:tcPr>
            <w:tcW w:w="717" w:type="dxa"/>
            <w:tcBorders>
              <w:top w:val="dotted" w:sz="4" w:space="0" w:color="auto"/>
            </w:tcBorders>
          </w:tcPr>
          <w:p w14:paraId="47C61806" w14:textId="7777777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1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8EDBE7A" w14:textId="1397F607" w:rsidR="00CD53FE" w:rsidRPr="00C36EDC" w:rsidRDefault="00CD53FE" w:rsidP="00622FEF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35A1FB"/>
                <w:sz w:val="20"/>
              </w:rPr>
            </w:pPr>
            <w:r w:rsidRPr="00C36EDC">
              <w:rPr>
                <w:b/>
                <w:color w:val="35A1FB"/>
                <w:sz w:val="20"/>
              </w:rPr>
              <w:t>60</w:t>
            </w:r>
          </w:p>
        </w:tc>
      </w:tr>
    </w:tbl>
    <w:p w14:paraId="68745841" w14:textId="77777777" w:rsidR="00C36EDC" w:rsidRDefault="00C36EDC" w:rsidP="002929BD">
      <w:pPr>
        <w:rPr>
          <w:color w:val="000000" w:themeColor="text1"/>
          <w:sz w:val="22"/>
          <w:szCs w:val="22"/>
        </w:rPr>
      </w:pPr>
    </w:p>
    <w:p w14:paraId="0B7E40D5" w14:textId="15FD0553" w:rsidR="00725D44" w:rsidRPr="00C36EDC" w:rsidRDefault="00725D44" w:rsidP="002929BD">
      <w:pPr>
        <w:rPr>
          <w:color w:val="000000" w:themeColor="text1"/>
          <w:sz w:val="22"/>
          <w:szCs w:val="22"/>
        </w:rPr>
      </w:pPr>
    </w:p>
    <w:sectPr w:rsidR="00725D44" w:rsidRPr="00C36EDC" w:rsidSect="005056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03" w:right="1417" w:bottom="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03BE2" w14:textId="77777777" w:rsidR="00F80784" w:rsidRDefault="00F80784" w:rsidP="003C3AEF">
      <w:pPr>
        <w:spacing w:line="240" w:lineRule="auto"/>
      </w:pPr>
      <w:r>
        <w:separator/>
      </w:r>
    </w:p>
  </w:endnote>
  <w:endnote w:type="continuationSeparator" w:id="0">
    <w:p w14:paraId="31726E6D" w14:textId="77777777" w:rsidR="00F80784" w:rsidRDefault="00F80784" w:rsidP="003C3A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D7B71" w14:textId="77777777" w:rsidR="002018BD" w:rsidRDefault="002018B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35064" w14:textId="77777777" w:rsidR="002018BD" w:rsidRDefault="002018B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7C2F0" w14:textId="77777777" w:rsidR="002018BD" w:rsidRDefault="002018B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B9B3F" w14:textId="77777777" w:rsidR="00F80784" w:rsidRDefault="00F80784" w:rsidP="003C3AEF">
      <w:pPr>
        <w:spacing w:line="240" w:lineRule="auto"/>
      </w:pPr>
      <w:r>
        <w:separator/>
      </w:r>
    </w:p>
  </w:footnote>
  <w:footnote w:type="continuationSeparator" w:id="0">
    <w:p w14:paraId="129DB81C" w14:textId="77777777" w:rsidR="00F80784" w:rsidRDefault="00F80784" w:rsidP="003C3A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A7987" w14:textId="77777777" w:rsidR="002018BD" w:rsidRDefault="002018B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29C27" w14:textId="67E6717B" w:rsidR="0059063A" w:rsidRDefault="00DD2FAF">
    <w:pPr>
      <w:pStyle w:val="En-tte"/>
    </w:pPr>
    <w:r w:rsidRPr="00195061">
      <w:rPr>
        <w:noProof/>
        <w:color w:val="auto"/>
        <w:sz w:val="20"/>
      </w:rPr>
      <w:drawing>
        <wp:anchor distT="0" distB="0" distL="114300" distR="114300" simplePos="0" relativeHeight="251662336" behindDoc="0" locked="0" layoutInCell="1" allowOverlap="1" wp14:anchorId="30B04866" wp14:editId="5CCCE9B2">
          <wp:simplePos x="0" y="0"/>
          <wp:positionH relativeFrom="column">
            <wp:posOffset>-358775</wp:posOffset>
          </wp:positionH>
          <wp:positionV relativeFrom="paragraph">
            <wp:posOffset>-132080</wp:posOffset>
          </wp:positionV>
          <wp:extent cx="2035534" cy="773871"/>
          <wp:effectExtent l="0" t="0" r="0" b="1270"/>
          <wp:wrapNone/>
          <wp:docPr id="2" name="Image 2" descr="Une image contenant lumière, dessi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5534" cy="7738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3EE35" w14:textId="77777777" w:rsidR="002018BD" w:rsidRDefault="002018B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05F14"/>
    <w:multiLevelType w:val="hybridMultilevel"/>
    <w:tmpl w:val="355219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37BF1"/>
    <w:multiLevelType w:val="hybridMultilevel"/>
    <w:tmpl w:val="7436ABB6"/>
    <w:lvl w:ilvl="0" w:tplc="494C5BD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806A4A"/>
    <w:multiLevelType w:val="hybridMultilevel"/>
    <w:tmpl w:val="04AECB3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B14"/>
    <w:rsid w:val="00016F4B"/>
    <w:rsid w:val="00042742"/>
    <w:rsid w:val="000505CE"/>
    <w:rsid w:val="000663AE"/>
    <w:rsid w:val="000F10F5"/>
    <w:rsid w:val="00187BA6"/>
    <w:rsid w:val="00197CBF"/>
    <w:rsid w:val="001A3575"/>
    <w:rsid w:val="001E3C93"/>
    <w:rsid w:val="001E6D7F"/>
    <w:rsid w:val="001F425B"/>
    <w:rsid w:val="002018BD"/>
    <w:rsid w:val="002259F8"/>
    <w:rsid w:val="00227990"/>
    <w:rsid w:val="00232716"/>
    <w:rsid w:val="00234789"/>
    <w:rsid w:val="00280B14"/>
    <w:rsid w:val="002848B9"/>
    <w:rsid w:val="00286D6E"/>
    <w:rsid w:val="00291204"/>
    <w:rsid w:val="002929BD"/>
    <w:rsid w:val="00292C1F"/>
    <w:rsid w:val="002D43CC"/>
    <w:rsid w:val="002E47EF"/>
    <w:rsid w:val="003000A3"/>
    <w:rsid w:val="003B5188"/>
    <w:rsid w:val="003C3AEF"/>
    <w:rsid w:val="003E57A7"/>
    <w:rsid w:val="003F5322"/>
    <w:rsid w:val="00452183"/>
    <w:rsid w:val="0047326F"/>
    <w:rsid w:val="00483F73"/>
    <w:rsid w:val="005056A1"/>
    <w:rsid w:val="005744A3"/>
    <w:rsid w:val="0059063A"/>
    <w:rsid w:val="00595E1D"/>
    <w:rsid w:val="005B0EBC"/>
    <w:rsid w:val="005F4F7A"/>
    <w:rsid w:val="0061346E"/>
    <w:rsid w:val="006A233E"/>
    <w:rsid w:val="006B514A"/>
    <w:rsid w:val="006B77E0"/>
    <w:rsid w:val="006D4103"/>
    <w:rsid w:val="006D6FFE"/>
    <w:rsid w:val="006F1721"/>
    <w:rsid w:val="006F264C"/>
    <w:rsid w:val="00721994"/>
    <w:rsid w:val="00725D44"/>
    <w:rsid w:val="00770344"/>
    <w:rsid w:val="007814C7"/>
    <w:rsid w:val="007C2632"/>
    <w:rsid w:val="007F4DC2"/>
    <w:rsid w:val="008277BF"/>
    <w:rsid w:val="008417A5"/>
    <w:rsid w:val="0085036E"/>
    <w:rsid w:val="00855F1D"/>
    <w:rsid w:val="008B18E2"/>
    <w:rsid w:val="008B4B44"/>
    <w:rsid w:val="0093012B"/>
    <w:rsid w:val="009809AC"/>
    <w:rsid w:val="00987057"/>
    <w:rsid w:val="009E4019"/>
    <w:rsid w:val="009F07E6"/>
    <w:rsid w:val="009F7D64"/>
    <w:rsid w:val="00A43A85"/>
    <w:rsid w:val="00A65501"/>
    <w:rsid w:val="00A6789B"/>
    <w:rsid w:val="00A717DD"/>
    <w:rsid w:val="00A73207"/>
    <w:rsid w:val="00A82A10"/>
    <w:rsid w:val="00AA50D1"/>
    <w:rsid w:val="00AB6701"/>
    <w:rsid w:val="00B0428D"/>
    <w:rsid w:val="00B56BDA"/>
    <w:rsid w:val="00BB1614"/>
    <w:rsid w:val="00BD4A87"/>
    <w:rsid w:val="00BE0DD0"/>
    <w:rsid w:val="00BF32A3"/>
    <w:rsid w:val="00C0614B"/>
    <w:rsid w:val="00C32C5C"/>
    <w:rsid w:val="00C36EDC"/>
    <w:rsid w:val="00CA1FBE"/>
    <w:rsid w:val="00CD120E"/>
    <w:rsid w:val="00CD53FE"/>
    <w:rsid w:val="00D27003"/>
    <w:rsid w:val="00D3751F"/>
    <w:rsid w:val="00D44099"/>
    <w:rsid w:val="00D560CD"/>
    <w:rsid w:val="00D62B7F"/>
    <w:rsid w:val="00D8279E"/>
    <w:rsid w:val="00DD2FAF"/>
    <w:rsid w:val="00DD7BD0"/>
    <w:rsid w:val="00DF04E9"/>
    <w:rsid w:val="00DF5E9B"/>
    <w:rsid w:val="00E03FE6"/>
    <w:rsid w:val="00E86A15"/>
    <w:rsid w:val="00E86A73"/>
    <w:rsid w:val="00EA6676"/>
    <w:rsid w:val="00ED6403"/>
    <w:rsid w:val="00ED7385"/>
    <w:rsid w:val="00EE2DF1"/>
    <w:rsid w:val="00F1220A"/>
    <w:rsid w:val="00F12C31"/>
    <w:rsid w:val="00F64D71"/>
    <w:rsid w:val="00F80784"/>
    <w:rsid w:val="00F914D6"/>
    <w:rsid w:val="00FB2E6C"/>
    <w:rsid w:val="00FD5211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DE8C5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B14"/>
    <w:pPr>
      <w:spacing w:after="0" w:line="36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280B14"/>
    <w:pPr>
      <w:keepNext/>
      <w:widowControl w:val="0"/>
      <w:tabs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left="-360" w:right="139"/>
      <w:jc w:val="left"/>
      <w:textAlignment w:val="baseline"/>
      <w:outlineLvl w:val="0"/>
    </w:pPr>
  </w:style>
  <w:style w:type="paragraph" w:styleId="Titre2">
    <w:name w:val="heading 2"/>
    <w:basedOn w:val="Normal"/>
    <w:next w:val="Normal"/>
    <w:link w:val="Titre2Car"/>
    <w:qFormat/>
    <w:rsid w:val="00280B14"/>
    <w:pPr>
      <w:keepNext/>
      <w:widowControl w:val="0"/>
      <w:tabs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139"/>
      <w:jc w:val="center"/>
      <w:textAlignment w:val="baseline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280B14"/>
    <w:pPr>
      <w:keepNext/>
      <w:widowControl w:val="0"/>
      <w:tabs>
        <w:tab w:val="left" w:pos="1701"/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139"/>
      <w:jc w:val="left"/>
      <w:textAlignment w:val="baseline"/>
      <w:outlineLvl w:val="2"/>
    </w:pPr>
    <w:rPr>
      <w:b/>
      <w:sz w:val="20"/>
    </w:rPr>
  </w:style>
  <w:style w:type="paragraph" w:styleId="Titre7">
    <w:name w:val="heading 7"/>
    <w:basedOn w:val="Normal"/>
    <w:next w:val="Normal"/>
    <w:link w:val="Titre7Car"/>
    <w:qFormat/>
    <w:rsid w:val="00280B14"/>
    <w:pPr>
      <w:keepNext/>
      <w:widowControl w:val="0"/>
      <w:tabs>
        <w:tab w:val="left" w:pos="1701"/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71"/>
      <w:jc w:val="center"/>
      <w:textAlignment w:val="baseline"/>
      <w:outlineLvl w:val="6"/>
    </w:pPr>
    <w:rPr>
      <w:b/>
      <w:color w:val="auto"/>
    </w:rPr>
  </w:style>
  <w:style w:type="paragraph" w:styleId="Titre8">
    <w:name w:val="heading 8"/>
    <w:basedOn w:val="Normal"/>
    <w:next w:val="Normal"/>
    <w:link w:val="Titre8Car"/>
    <w:qFormat/>
    <w:rsid w:val="00280B14"/>
    <w:pPr>
      <w:keepNext/>
      <w:tabs>
        <w:tab w:val="left" w:pos="567"/>
        <w:tab w:val="left" w:pos="1134"/>
        <w:tab w:val="left" w:pos="1701"/>
        <w:tab w:val="left" w:pos="2268"/>
      </w:tabs>
      <w:spacing w:line="240" w:lineRule="auto"/>
      <w:ind w:right="139"/>
      <w:jc w:val="left"/>
      <w:outlineLvl w:val="7"/>
    </w:pPr>
    <w:rPr>
      <w:b/>
      <w:caps/>
      <w:color w:val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80B14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280B14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80B14"/>
    <w:rPr>
      <w:rFonts w:ascii="Times New Roman" w:eastAsia="Times New Roman" w:hAnsi="Times New Roman" w:cs="Times New Roman"/>
      <w:b/>
      <w:color w:val="0000FF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80B14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80B14"/>
    <w:rPr>
      <w:rFonts w:ascii="Times New Roman" w:eastAsia="Times New Roman" w:hAnsi="Times New Roman" w:cs="Times New Roman"/>
      <w:b/>
      <w:caps/>
      <w:sz w:val="24"/>
      <w:szCs w:val="20"/>
      <w:lang w:eastAsia="fr-FR"/>
    </w:rPr>
  </w:style>
  <w:style w:type="paragraph" w:styleId="Titre">
    <w:name w:val="Title"/>
    <w:basedOn w:val="Normal"/>
    <w:link w:val="TitreCar"/>
    <w:qFormat/>
    <w:rsid w:val="00280B14"/>
    <w:pPr>
      <w:widowControl w:val="0"/>
      <w:tabs>
        <w:tab w:val="left" w:pos="567"/>
        <w:tab w:val="left" w:pos="1134"/>
        <w:tab w:val="left" w:pos="1701"/>
        <w:tab w:val="left" w:pos="2268"/>
      </w:tabs>
      <w:overflowPunct w:val="0"/>
      <w:autoSpaceDE w:val="0"/>
      <w:autoSpaceDN w:val="0"/>
      <w:adjustRightInd w:val="0"/>
      <w:spacing w:line="240" w:lineRule="auto"/>
      <w:ind w:right="139"/>
      <w:jc w:val="center"/>
      <w:textAlignment w:val="baseline"/>
    </w:pPr>
    <w:rPr>
      <w:b/>
      <w:color w:val="auto"/>
    </w:rPr>
  </w:style>
  <w:style w:type="character" w:customStyle="1" w:styleId="TitreCar">
    <w:name w:val="Titre Car"/>
    <w:basedOn w:val="Policepardfaut"/>
    <w:link w:val="Titre"/>
    <w:rsid w:val="00280B14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55F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C3AEF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3AEF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C3AEF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3AEF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50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D53FE"/>
    <w:pPr>
      <w:spacing w:line="240" w:lineRule="auto"/>
    </w:pPr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53FE"/>
    <w:rPr>
      <w:rFonts w:ascii="Times New Roman" w:eastAsia="Times New Roman" w:hAnsi="Times New Roman" w:cs="Times New Roman"/>
      <w:color w:val="0000FF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9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403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Piovani</dc:creator>
  <cp:keywords/>
  <dc:description/>
  <cp:lastModifiedBy>luckis rockaz</cp:lastModifiedBy>
  <cp:revision>6</cp:revision>
  <dcterms:created xsi:type="dcterms:W3CDTF">2020-04-14T14:34:00Z</dcterms:created>
  <dcterms:modified xsi:type="dcterms:W3CDTF">2020-04-15T16:03:00Z</dcterms:modified>
</cp:coreProperties>
</file>